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F905" w14:textId="77777777" w:rsidR="00242B45" w:rsidRDefault="00242B45">
      <w:pPr>
        <w:pStyle w:val="ConsPlusNormal"/>
      </w:pPr>
    </w:p>
    <w:p w14:paraId="40090A89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МИНИСТЕРСТВА АНТИМОНОПОЛЬНОГО РЕГУЛИРОВАНИЯ И ТОРГОВЛИ РЕСПУБЛИКИ БЕЛАРУСЬ</w:t>
      </w:r>
    </w:p>
    <w:p w14:paraId="35E5FBD1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7 апреля 2021 г. N 23</w:t>
      </w:r>
    </w:p>
    <w:p w14:paraId="52FA56CB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089BA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О КЛАССИФИКАЦИИ ТОРГОВЫХ ОБЪЕКТОВ ПО ВИДАМ И ТИПАМ</w:t>
      </w:r>
    </w:p>
    <w:p w14:paraId="09109890" w14:textId="77777777" w:rsidR="00242B45" w:rsidRPr="00242B45" w:rsidRDefault="00242B45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986AE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0AE28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7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 третьего подпункта 1.11 пункта 1 статьи 7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Республики Беларусь от 8 января 2014 г. N 128-З "О государственном регулировании торговли и общественного питания" и </w:t>
      </w:r>
      <w:hyperlink r:id="rId8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6.49 пункта 6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N 702, Министерство антимонопольного регулирования и торговли Республики Беларусь ПОСТАНОВЛЯЕТ:</w:t>
      </w:r>
    </w:p>
    <w:p w14:paraId="01D6126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классификацию торговых объектов по видам и типам согласно </w:t>
      </w:r>
      <w:hyperlink w:anchor="P30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приложениям 1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99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8D5D3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 силу </w:t>
      </w:r>
      <w:hyperlink r:id="rId9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антимонопольного регулирования и торговли Республики Беларусь от 15 сентября 2020 г. N 59 "Об утверждении Инструкции о порядке классификации розничных торговых объектов по видам и типам".</w:t>
      </w:r>
    </w:p>
    <w:p w14:paraId="263D4E9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 8 июля 2021 г.</w:t>
      </w:r>
    </w:p>
    <w:p w14:paraId="18FBBD67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2B45" w:rsidRPr="00242B45" w14:paraId="1906995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9DCD82" w14:textId="77777777" w:rsidR="00242B45" w:rsidRPr="00242B45" w:rsidRDefault="00242B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E1AF16" w14:textId="77777777" w:rsidR="00242B45" w:rsidRPr="00242B45" w:rsidRDefault="00242B4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В.В.Колтович</w:t>
            </w:r>
          </w:p>
        </w:tc>
      </w:tr>
    </w:tbl>
    <w:p w14:paraId="2D34DB6F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2FE16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A827F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D24E4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D281A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84F26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35215F9D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5C5DD8C9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17526D31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50339FEE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678B50F7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66ADF5F6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1BD3A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0"/>
      <w:bookmarkEnd w:id="0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35853243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ТОРГОВЫХ ОБЪЕКТОВ ПО ВИДАМ</w:t>
      </w:r>
    </w:p>
    <w:p w14:paraId="51E60629" w14:textId="77777777" w:rsidR="00242B45" w:rsidRPr="00242B45" w:rsidRDefault="00242B45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73A3A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162B0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1. В зависимости от типа конструкции:</w:t>
      </w:r>
    </w:p>
    <w:p w14:paraId="21C3ECC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стационарные;</w:t>
      </w:r>
    </w:p>
    <w:p w14:paraId="74606B3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нестационарные;</w:t>
      </w:r>
    </w:p>
    <w:p w14:paraId="31FEB2D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передвижные.</w:t>
      </w:r>
    </w:p>
    <w:p w14:paraId="131EC37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 В зависимости от места расположения:</w:t>
      </w:r>
    </w:p>
    <w:p w14:paraId="1E3E316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торгового центра;</w:t>
      </w:r>
    </w:p>
    <w:p w14:paraId="52FB2A7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торговой площади магазина;</w:t>
      </w:r>
    </w:p>
    <w:p w14:paraId="089816F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4DB569A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автозаправочной станции;</w:t>
      </w:r>
    </w:p>
    <w:p w14:paraId="43A4064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объекта придорожного сервиса;</w:t>
      </w:r>
    </w:p>
    <w:p w14:paraId="069202B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рынке;</w:t>
      </w:r>
    </w:p>
    <w:p w14:paraId="2A7E614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пункте пропуска через Государственную границу Республики Беларусь;</w:t>
      </w:r>
    </w:p>
    <w:p w14:paraId="4D658E0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площадке по продаже декоративных растений и продукции цветоводства;</w:t>
      </w:r>
    </w:p>
    <w:p w14:paraId="4C06316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ином месте расположения.</w:t>
      </w:r>
    </w:p>
    <w:p w14:paraId="24A12EB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3. В зависимости от формата:</w:t>
      </w:r>
    </w:p>
    <w:p w14:paraId="568A834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автомагазин - передвижной торговый объект, представляющий собой транспортное средство (автомобиль, прицеп, полуприцеп) с размещенным в кузове торговым оборудованием, на одно или несколько рабочих мест продавцов, в котором осуществляется продажа товаров повседневного спроса;</w:t>
      </w:r>
    </w:p>
    <w:p w14:paraId="1ADA9E8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автоцистерна - передвижной торговый объект, представляющий собой изотермическую емкость, установленную на базе транспортного средства (автомобиля, прицепа, полуприцепа), предназначенную для осуществления развозной торговли жидкими пищевыми продуктами в розлив, живой рыбой и другими товарами;</w:t>
      </w:r>
    </w:p>
    <w:p w14:paraId="50012857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емкость для хранения и продажи товаров - передвижное средство разносной торговли, представляющее собой торговое оборудование в виде сосуда или резервуара (аквариум, бочка, бочонок кег, иные емкости), предназначенное для продажи напитков в розлив, живой рыбы, сыпучих материалов;</w:t>
      </w:r>
    </w:p>
    <w:p w14:paraId="5775766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киоск - нестационарный торговый объект, представляющий собой конструкцию закрытого типа, не имеющую торгового зала. Киоск может быть расположен в капитальном строении (здании, сооружении);</w:t>
      </w:r>
    </w:p>
    <w:p w14:paraId="504B733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корзина - передвижное средство разносной торговли, представляющее собой корзинку, короб, иное подобное изделие, используемые для переноски и продажи товаров;</w:t>
      </w:r>
    </w:p>
    <w:p w14:paraId="798F776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лоток - передвижное средство разносной торговли, представляющее собой прилавок или иное оборудование (в том числе холодильное) для продажи товаров. Лоток может быть защищен от климатических воздействий;</w:t>
      </w:r>
    </w:p>
    <w:p w14:paraId="0FE5226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магазин - стационарный торговый объект, имеющий торговый зал (торговые залы);</w:t>
      </w:r>
    </w:p>
    <w:p w14:paraId="6466B8C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неизолированный торговый объект - нестационарный торговый объект, не имеющий торгового зала, расположенный на торговой площади магазина (павильона) иного субъекта торговли, в 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53CC0DA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оборудование, размещенное в номере гостиницы, мотеля, - передвижное средство разносной торговли, представляющее собой размещенный в номере гостиницы, мотеля </w:t>
      </w: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мини-холодильник, мини-шкаф, иное специальное оборудование для продажи товаров, в том числе напитков;</w:t>
      </w:r>
    </w:p>
    <w:p w14:paraId="563390B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павильон - нестационарный торговый объект, представляющий собой конструкцию закрытого типа, имеющую торговый зал. Павильон может быть расположен в капитальном строении (здании, сооружении);</w:t>
      </w:r>
    </w:p>
    <w:p w14:paraId="13436AF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палатка - передвижное средство разносной торговли, представляющее собой временную сборно-разборную конструкцию. Палатка может иметь вход для покупателей;</w:t>
      </w:r>
    </w:p>
    <w:p w14:paraId="1C6A445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топливораздаточная колонка автозаправочной станции - нестационарный торговый объект, представляющий собой специальное оборудование для снабжения (заправки) транспортных средств жидким моторным топливом, моторными маслами, сжиженным углеводородным газом и (или) зарядки аккумуляторов электромобилей;</w:t>
      </w:r>
    </w:p>
    <w:p w14:paraId="33CC9E9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тележка - передвижное средство разносной торговли, представляющее собой оснащенное колесным механизмом торговое оборудование, используемое для передвижения и продажи товаров, в том числе напитков в розлив;</w:t>
      </w:r>
    </w:p>
    <w:p w14:paraId="4BEBD5CD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торговый автомат - передвижное средство разносной торговли, представляющее собой специальное оборудование для продажи товаров, позволяющее проводить расчеты за приобретаемые товары с использованием наличных денежных средств и (или) в безналичном порядке.</w:t>
      </w:r>
    </w:p>
    <w:p w14:paraId="3175EAFF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50418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ABCD4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AB5A8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7C10E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5F375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979EA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6D881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CA62E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FF9F9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56EF8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EEBB2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4F011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AA54D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44ED1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08B95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79CF0" w14:textId="77777777" w:rsid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C5371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9EEFE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14:paraId="7FC2510C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5CAC4433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57C148B2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2D0EAB48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26CDC219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3E9C03DC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CF368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5D228025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МАГАЗИНОВ ПО ВИДАМ</w:t>
      </w:r>
    </w:p>
    <w:p w14:paraId="0F9B0176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3B334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1. В зависимости от способов организации торговли:</w:t>
      </w:r>
    </w:p>
    <w:p w14:paraId="654EB997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автономный магазин - магазин, не входящий в торговую сеть (торговые сети);</w:t>
      </w:r>
    </w:p>
    <w:p w14:paraId="1832BEA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сетевой магазин - магазин, входящий в торговую сеть (торговые сети);</w:t>
      </w:r>
    </w:p>
    <w:p w14:paraId="6DC9F77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фирменный магазин.</w:t>
      </w:r>
    </w:p>
    <w:p w14:paraId="7827A3C3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 В зависимости от ассортимента товаров:</w:t>
      </w:r>
    </w:p>
    <w:p w14:paraId="23C262B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2.1. продовольственный магазин - магазин, в котором под размещение продовольственных товаров используется 50 и более процентов торговой площади:</w:t>
      </w:r>
    </w:p>
    <w:p w14:paraId="73517EC3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2.1.1. специализированный магазин - магазин, в котором преимущественно реализуются товары одной группы или ее части;</w:t>
      </w:r>
    </w:p>
    <w:p w14:paraId="1878E3D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2.1.2. неспециализированный магазин:</w:t>
      </w:r>
    </w:p>
    <w:p w14:paraId="70C9A99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универсальным ассортиментом товаров - неспециализированный магазин, в котором реализуется более 10 групп продовольственных и (или) непродовольственных товаров, включающих широкий ассортимент видов товаров;</w:t>
      </w:r>
    </w:p>
    <w:p w14:paraId="037CC53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комбинированным ассортиментом товаров - неспециализированный магазин, в котором реализуется несколько групп продовольственных товаров, включающих ограниченное количество видов товаров;</w:t>
      </w:r>
    </w:p>
    <w:p w14:paraId="64A6155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со смешанным ассортиментом товаров - неспециализированный магазин, в котором реализуются отдельные виды продовольственных и непродовольственных товаров повседневного спроса;</w:t>
      </w:r>
    </w:p>
    <w:p w14:paraId="528E507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2.2. непродовольственный магазин - магазин, в котором реализуются непродовольственные товары, либо магазин, в котором под размещение продовольственных товаров используется менее 50 процентов торговой площади:</w:t>
      </w:r>
    </w:p>
    <w:p w14:paraId="38B21AE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2.2.1. специализированный магазин;</w:t>
      </w:r>
    </w:p>
    <w:p w14:paraId="23C008A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2.2.2. неспециализированный магазин:</w:t>
      </w:r>
    </w:p>
    <w:p w14:paraId="1918F9F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универсальным ассортиментом товаров;</w:t>
      </w:r>
    </w:p>
    <w:p w14:paraId="6E3A1F8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комбинированным ассортиментом товаров - неспециализированный магазин, в котором реализуется несколько групп непродовольственных товаров, включающих ограниченное количество видов товаров;</w:t>
      </w:r>
    </w:p>
    <w:p w14:paraId="46D8F4C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со смешанным ассортиментом товаров.</w:t>
      </w:r>
    </w:p>
    <w:p w14:paraId="0C337C0B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A6E3D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 w:rsidSect="00FD5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D3F580" w14:textId="77777777" w:rsidR="00242B45" w:rsidRPr="00242B45" w:rsidRDefault="00242B45" w:rsidP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14:paraId="5A7DF316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2CE366B0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2AE743A8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051B5615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04C21323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2464DF56" w14:textId="77777777" w:rsidR="00242B45" w:rsidRPr="00242B45" w:rsidRDefault="00242B45" w:rsidP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8B3DE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30792C62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ПРОДОВОЛЬСТВЕННЫХ МАГАЗИНОВ ПО ТИПАМ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87"/>
        <w:gridCol w:w="4819"/>
        <w:gridCol w:w="3119"/>
        <w:gridCol w:w="4394"/>
      </w:tblGrid>
      <w:tr w:rsidR="00242B45" w:rsidRPr="00242B45" w14:paraId="27834FD0" w14:textId="77777777" w:rsidTr="00242B45">
        <w:tc>
          <w:tcPr>
            <w:tcW w:w="660" w:type="dxa"/>
            <w:vAlign w:val="center"/>
          </w:tcPr>
          <w:p w14:paraId="33A8722F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887" w:type="dxa"/>
            <w:vAlign w:val="center"/>
          </w:tcPr>
          <w:p w14:paraId="603152F5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магазина</w:t>
            </w:r>
          </w:p>
        </w:tc>
        <w:tc>
          <w:tcPr>
            <w:tcW w:w="4819" w:type="dxa"/>
            <w:vAlign w:val="center"/>
          </w:tcPr>
          <w:p w14:paraId="5F4871B2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магазина</w:t>
            </w:r>
          </w:p>
        </w:tc>
        <w:tc>
          <w:tcPr>
            <w:tcW w:w="3119" w:type="dxa"/>
            <w:vAlign w:val="center"/>
          </w:tcPr>
          <w:p w14:paraId="793E9AB1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площадь, кв. м</w:t>
            </w:r>
          </w:p>
        </w:tc>
        <w:tc>
          <w:tcPr>
            <w:tcW w:w="4394" w:type="dxa"/>
            <w:vAlign w:val="center"/>
          </w:tcPr>
          <w:p w14:paraId="71C1811E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продажи товаров</w:t>
            </w:r>
          </w:p>
        </w:tc>
      </w:tr>
      <w:tr w:rsidR="00242B45" w:rsidRPr="00242B45" w14:paraId="37F85AA9" w14:textId="77777777" w:rsidTr="00242B45">
        <w:tc>
          <w:tcPr>
            <w:tcW w:w="660" w:type="dxa"/>
            <w:vMerge w:val="restart"/>
          </w:tcPr>
          <w:p w14:paraId="7399B86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7" w:type="dxa"/>
            <w:vMerge w:val="restart"/>
          </w:tcPr>
          <w:p w14:paraId="6B44191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магазины</w:t>
            </w:r>
          </w:p>
        </w:tc>
        <w:tc>
          <w:tcPr>
            <w:tcW w:w="4819" w:type="dxa"/>
          </w:tcPr>
          <w:p w14:paraId="2E8360E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Алкогольные напитки</w:t>
            </w:r>
          </w:p>
        </w:tc>
        <w:tc>
          <w:tcPr>
            <w:tcW w:w="3119" w:type="dxa"/>
          </w:tcPr>
          <w:p w14:paraId="01290D6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и более (в 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4394" w:type="dxa"/>
          </w:tcPr>
          <w:p w14:paraId="1EF4FF7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 </w:t>
            </w:r>
            <w:hyperlink w:anchor="P179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традиционное обслуживание </w:t>
            </w:r>
            <w:hyperlink w:anchor="P180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242B45" w:rsidRPr="00242B45" w14:paraId="098EE072" w14:textId="77777777" w:rsidTr="00242B45">
        <w:tc>
          <w:tcPr>
            <w:tcW w:w="660" w:type="dxa"/>
            <w:vMerge/>
          </w:tcPr>
          <w:p w14:paraId="4DBAC4B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111AB02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E476B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</w:p>
        </w:tc>
        <w:tc>
          <w:tcPr>
            <w:tcW w:w="3119" w:type="dxa"/>
          </w:tcPr>
          <w:p w14:paraId="22AA832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4394" w:type="dxa"/>
          </w:tcPr>
          <w:p w14:paraId="027625A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79A355EE" w14:textId="77777777" w:rsidTr="00242B45">
        <w:tc>
          <w:tcPr>
            <w:tcW w:w="660" w:type="dxa"/>
            <w:vMerge/>
          </w:tcPr>
          <w:p w14:paraId="49451D0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7B786FE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6ABD7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специализированные магазины, не включенные в другие типы</w:t>
            </w:r>
          </w:p>
        </w:tc>
        <w:tc>
          <w:tcPr>
            <w:tcW w:w="3119" w:type="dxa"/>
          </w:tcPr>
          <w:p w14:paraId="57F2C36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4394" w:type="dxa"/>
          </w:tcPr>
          <w:p w14:paraId="173F7CC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0CB168DB" w14:textId="77777777" w:rsidTr="00242B45">
        <w:tc>
          <w:tcPr>
            <w:tcW w:w="660" w:type="dxa"/>
            <w:vMerge w:val="restart"/>
          </w:tcPr>
          <w:p w14:paraId="0A2471AB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7" w:type="dxa"/>
            <w:vMerge w:val="restart"/>
          </w:tcPr>
          <w:p w14:paraId="3329574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Неспециализированные магазины с универсальным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ассортиментом товаров</w:t>
            </w:r>
          </w:p>
        </w:tc>
        <w:tc>
          <w:tcPr>
            <w:tcW w:w="4819" w:type="dxa"/>
          </w:tcPr>
          <w:p w14:paraId="54072F4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Гастроном </w:t>
            </w:r>
            <w:hyperlink w:anchor="P181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119" w:type="dxa"/>
          </w:tcPr>
          <w:p w14:paraId="32AE0F9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200 до 600</w:t>
            </w:r>
          </w:p>
        </w:tc>
        <w:tc>
          <w:tcPr>
            <w:tcW w:w="4394" w:type="dxa"/>
          </w:tcPr>
          <w:p w14:paraId="5A97CD7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5C4607D4" w14:textId="77777777" w:rsidTr="00242B45">
        <w:tc>
          <w:tcPr>
            <w:tcW w:w="660" w:type="dxa"/>
            <w:vMerge/>
          </w:tcPr>
          <w:p w14:paraId="0D10564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46C9B40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0C8E7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Гипермаркет </w:t>
            </w:r>
            <w:hyperlink w:anchor="P182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119" w:type="dxa"/>
          </w:tcPr>
          <w:p w14:paraId="53C34DB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 и более</w:t>
            </w:r>
          </w:p>
        </w:tc>
        <w:tc>
          <w:tcPr>
            <w:tcW w:w="4394" w:type="dxa"/>
          </w:tcPr>
          <w:p w14:paraId="06894C7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35039654" w14:textId="77777777" w:rsidTr="00242B45">
        <w:tc>
          <w:tcPr>
            <w:tcW w:w="660" w:type="dxa"/>
            <w:vMerge/>
          </w:tcPr>
          <w:p w14:paraId="05A7312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7A145BA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A0E383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Дискаунтер </w:t>
            </w:r>
            <w:hyperlink w:anchor="P183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119" w:type="dxa"/>
          </w:tcPr>
          <w:p w14:paraId="0E8F88B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4394" w:type="dxa"/>
          </w:tcPr>
          <w:p w14:paraId="337BF21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4E2AB91D" w14:textId="77777777" w:rsidTr="00242B45">
        <w:tc>
          <w:tcPr>
            <w:tcW w:w="660" w:type="dxa"/>
            <w:vMerge/>
          </w:tcPr>
          <w:p w14:paraId="65AAE7E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688FB5D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404EB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</w:t>
            </w:r>
            <w:hyperlink w:anchor="P184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119" w:type="dxa"/>
          </w:tcPr>
          <w:p w14:paraId="7A1909F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600 до 4000</w:t>
            </w:r>
          </w:p>
        </w:tc>
        <w:tc>
          <w:tcPr>
            <w:tcW w:w="4394" w:type="dxa"/>
          </w:tcPr>
          <w:p w14:paraId="2D9F2A6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0E05A039" w14:textId="77777777" w:rsidTr="00242B45">
        <w:tc>
          <w:tcPr>
            <w:tcW w:w="660" w:type="dxa"/>
            <w:vMerge/>
          </w:tcPr>
          <w:p w14:paraId="580C658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6E9EC2C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A33FF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Универсам </w:t>
            </w:r>
            <w:hyperlink w:anchor="P185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3119" w:type="dxa"/>
          </w:tcPr>
          <w:p w14:paraId="20DA6B6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400 до 2500</w:t>
            </w:r>
          </w:p>
        </w:tc>
        <w:tc>
          <w:tcPr>
            <w:tcW w:w="4394" w:type="dxa"/>
            <w:vMerge w:val="restart"/>
          </w:tcPr>
          <w:p w14:paraId="76574BD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35FEF634" w14:textId="77777777" w:rsidTr="00242B45">
        <w:tc>
          <w:tcPr>
            <w:tcW w:w="660" w:type="dxa"/>
            <w:vMerge/>
          </w:tcPr>
          <w:p w14:paraId="08E05CD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256451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A4C0B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Универсам в сельских населенных пунктах</w:t>
            </w:r>
          </w:p>
        </w:tc>
        <w:tc>
          <w:tcPr>
            <w:tcW w:w="3119" w:type="dxa"/>
          </w:tcPr>
          <w:p w14:paraId="658326D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и более</w:t>
            </w:r>
          </w:p>
        </w:tc>
        <w:tc>
          <w:tcPr>
            <w:tcW w:w="4394" w:type="dxa"/>
            <w:vMerge/>
          </w:tcPr>
          <w:p w14:paraId="7376F76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2B45" w:rsidRPr="00242B45" w14:paraId="181CC570" w14:textId="77777777" w:rsidTr="00242B45">
        <w:tc>
          <w:tcPr>
            <w:tcW w:w="660" w:type="dxa"/>
            <w:vMerge/>
          </w:tcPr>
          <w:p w14:paraId="1137E80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8CE3FA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6C7FA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неспециализированные магазины с универсальным ассортиментом товаров</w:t>
            </w:r>
          </w:p>
        </w:tc>
        <w:tc>
          <w:tcPr>
            <w:tcW w:w="3119" w:type="dxa"/>
          </w:tcPr>
          <w:p w14:paraId="5C68D91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200</w:t>
            </w:r>
          </w:p>
        </w:tc>
        <w:tc>
          <w:tcPr>
            <w:tcW w:w="4394" w:type="dxa"/>
          </w:tcPr>
          <w:p w14:paraId="3D5C470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56C9BE52" w14:textId="77777777" w:rsidTr="00242B45">
        <w:tc>
          <w:tcPr>
            <w:tcW w:w="660" w:type="dxa"/>
            <w:vMerge w:val="restart"/>
          </w:tcPr>
          <w:p w14:paraId="22CF058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7" w:type="dxa"/>
            <w:vMerge w:val="restart"/>
          </w:tcPr>
          <w:p w14:paraId="7B13A31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со смешанным ассортиментом товаров</w:t>
            </w:r>
          </w:p>
        </w:tc>
        <w:tc>
          <w:tcPr>
            <w:tcW w:w="4819" w:type="dxa"/>
          </w:tcPr>
          <w:p w14:paraId="3B65B40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Дискаунтер</w:t>
            </w:r>
          </w:p>
        </w:tc>
        <w:tc>
          <w:tcPr>
            <w:tcW w:w="3119" w:type="dxa"/>
          </w:tcPr>
          <w:p w14:paraId="47B758D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4394" w:type="dxa"/>
          </w:tcPr>
          <w:p w14:paraId="5FD7043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6FD837DB" w14:textId="77777777" w:rsidTr="00242B45">
        <w:tc>
          <w:tcPr>
            <w:tcW w:w="660" w:type="dxa"/>
            <w:vMerge/>
          </w:tcPr>
          <w:p w14:paraId="149731C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075E291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5A2F5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Мини-магазин (мини-маркет, продукты) </w:t>
            </w:r>
            <w:hyperlink w:anchor="P186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3119" w:type="dxa"/>
          </w:tcPr>
          <w:p w14:paraId="18D7F9D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</w:t>
            </w:r>
          </w:p>
        </w:tc>
        <w:tc>
          <w:tcPr>
            <w:tcW w:w="4394" w:type="dxa"/>
          </w:tcPr>
          <w:p w14:paraId="3098C55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6E5B48F0" w14:textId="77777777" w:rsidTr="00242B45">
        <w:tc>
          <w:tcPr>
            <w:tcW w:w="660" w:type="dxa"/>
            <w:vMerge/>
          </w:tcPr>
          <w:p w14:paraId="54E3B9C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3F5BE76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C8626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неспециализированные магазины со смешанным ассортиментом товаров, не включенные в другие типы</w:t>
            </w:r>
          </w:p>
        </w:tc>
        <w:tc>
          <w:tcPr>
            <w:tcW w:w="3119" w:type="dxa"/>
          </w:tcPr>
          <w:p w14:paraId="797323E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4394" w:type="dxa"/>
          </w:tcPr>
          <w:p w14:paraId="5134B6F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17CB443B" w14:textId="77777777" w:rsidTr="00242B45">
        <w:tc>
          <w:tcPr>
            <w:tcW w:w="660" w:type="dxa"/>
            <w:vMerge w:val="restart"/>
          </w:tcPr>
          <w:p w14:paraId="3F0A160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87" w:type="dxa"/>
            <w:vMerge w:val="restart"/>
          </w:tcPr>
          <w:p w14:paraId="00FBC15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 комбинированным ассортиментом товаров</w:t>
            </w:r>
          </w:p>
        </w:tc>
        <w:tc>
          <w:tcPr>
            <w:tcW w:w="4819" w:type="dxa"/>
          </w:tcPr>
          <w:p w14:paraId="553411C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Дискаунтер</w:t>
            </w:r>
          </w:p>
        </w:tc>
        <w:tc>
          <w:tcPr>
            <w:tcW w:w="3119" w:type="dxa"/>
          </w:tcPr>
          <w:p w14:paraId="499BA2F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4394" w:type="dxa"/>
          </w:tcPr>
          <w:p w14:paraId="72C8AE1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3F053FCC" w14:textId="77777777" w:rsidTr="00242B45">
        <w:tc>
          <w:tcPr>
            <w:tcW w:w="660" w:type="dxa"/>
            <w:vMerge/>
          </w:tcPr>
          <w:p w14:paraId="6C0554C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3929C8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8CBF0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Мини-магазин (мини-маркет, продукты)</w:t>
            </w:r>
          </w:p>
        </w:tc>
        <w:tc>
          <w:tcPr>
            <w:tcW w:w="3119" w:type="dxa"/>
          </w:tcPr>
          <w:p w14:paraId="1489B91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</w:t>
            </w:r>
          </w:p>
        </w:tc>
        <w:tc>
          <w:tcPr>
            <w:tcW w:w="4394" w:type="dxa"/>
          </w:tcPr>
          <w:p w14:paraId="028EE57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674F45E6" w14:textId="77777777" w:rsidTr="00242B45">
        <w:tc>
          <w:tcPr>
            <w:tcW w:w="660" w:type="dxa"/>
            <w:vMerge/>
          </w:tcPr>
          <w:p w14:paraId="476D58D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48F617E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FF028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питание, здоровое питание, спортивное питание, фермерские продукты</w:t>
            </w:r>
          </w:p>
        </w:tc>
        <w:tc>
          <w:tcPr>
            <w:tcW w:w="3119" w:type="dxa"/>
          </w:tcPr>
          <w:p w14:paraId="0910F58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4394" w:type="dxa"/>
          </w:tcPr>
          <w:p w14:paraId="6AA8C30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35FCC03D" w14:textId="77777777" w:rsidTr="00242B45">
        <w:tc>
          <w:tcPr>
            <w:tcW w:w="660" w:type="dxa"/>
            <w:vMerge/>
          </w:tcPr>
          <w:p w14:paraId="67397EA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3BC3D9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944FF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неспециализированные магазины с комбинированным ассортиментом товаров, не включенные в другие типы</w:t>
            </w:r>
          </w:p>
        </w:tc>
        <w:tc>
          <w:tcPr>
            <w:tcW w:w="3119" w:type="dxa"/>
          </w:tcPr>
          <w:p w14:paraId="5FCC2C0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4394" w:type="dxa"/>
          </w:tcPr>
          <w:p w14:paraId="36C1704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</w:tbl>
    <w:p w14:paraId="3C67AE57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09812B3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247BA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7956773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79"/>
      <w:bookmarkEnd w:id="1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&lt;1&gt; Метод продажи товаров в торговом объекте, при котором покупатель самостоятельно осуществляет осмотр, отбор и доставку товаров в контрольно-кассовый узел торгового объекта.</w:t>
      </w:r>
    </w:p>
    <w:p w14:paraId="0528989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80"/>
      <w:bookmarkEnd w:id="2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&lt;2&gt; Метод продажи товаров в торговом объекте, при котором продавец обеспечивает покупателю осмотр товаров, их упаковку и отпуск через прилавок.</w:t>
      </w:r>
    </w:p>
    <w:p w14:paraId="01723BB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81"/>
      <w:bookmarkEnd w:id="3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&lt;3&gt; Продовольственный магазин с универсальным ассортиментом товаров с торговой площадью от 200 до 600 квадратных метров, в котором реализуется универсальный ассортимент продовольственных товаров, а также может реализовываться узкий ассортимент непродовольственных товаров.</w:t>
      </w:r>
    </w:p>
    <w:p w14:paraId="166975B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2"/>
      <w:bookmarkEnd w:id="4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&lt;4&gt; Продовольственный магазин с универсальным ассортиментом товаров с торговой площадью 4000 и более квадратных метров.</w:t>
      </w:r>
    </w:p>
    <w:p w14:paraId="66D56A4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83"/>
      <w:bookmarkEnd w:id="5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&lt;5&gt; Продовольственный магазин с универсальным, комбинированным или смешанным ассортиментом товаров с торговой площадью от 250 до 2500 квадратных метров, в котором реализуются товары по более низким ценам с торговой надбавкой (разницей между ценой реализации товаров без учета налога на добавленную стоимость и ценой приобретения этих товаров без учета налога на добавленную стоимость) не более 20 процентов и с преимущественным размещением товаров в торговом зале на складском оборудовании (стеллажи, поддоны, иное оборудование) и, как правило, в упаковке изготовителя.</w:t>
      </w:r>
    </w:p>
    <w:p w14:paraId="245A529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84"/>
      <w:bookmarkEnd w:id="6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&lt;6&gt; Продовольственный магазин с универсальным ассортиментом товаров с торговой площадью от 600 до 4000 квадратных метров, в котором реализуется универсальный ассортимент продовольственных товаров, а также узкий ассортимент непродовольственных товаров.</w:t>
      </w:r>
    </w:p>
    <w:p w14:paraId="381F162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85"/>
      <w:bookmarkEnd w:id="7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&lt;7&gt; Продовольственный магазин с универсальным ассортиментом товаров с торговой площадью от 400 до 2500 квадратных метров (в сельских населенных пунктах - 300 и более квадратных метров), в котором реализуется универсальный ассортимент продовольственных товаров, а также может реализовываться узкий ассортимент непродовольственных товаров.</w:t>
      </w:r>
    </w:p>
    <w:p w14:paraId="1BA222A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86"/>
      <w:bookmarkEnd w:id="8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&lt;8&gt; Продовольственный магазин с комбинированным или смешанным ассортиментом товаров с торговой площадью до 100 квадратных метров.</w:t>
      </w:r>
    </w:p>
    <w:p w14:paraId="36180888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C1528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491E0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CF8E6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53DB7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D44C2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3B7EA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38C5C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C851A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B34EC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A32F5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17FBA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DC82F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573BC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5EA22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6AB3F77C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A47C9" w14:textId="77777777" w:rsidR="00242B45" w:rsidRPr="00242B45" w:rsidRDefault="00242B45" w:rsidP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0A78A" w14:textId="77777777" w:rsidR="00242B45" w:rsidRPr="00242B45" w:rsidRDefault="00242B45" w:rsidP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</w:p>
    <w:p w14:paraId="23F8117B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7EC365EF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292A8241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5ED3B7FA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7B45CCC8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3FCE0220" w14:textId="77777777" w:rsidR="00242B45" w:rsidRPr="00242B45" w:rsidRDefault="00242B45" w:rsidP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46E00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99"/>
      <w:bookmarkEnd w:id="9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3F6CD0D0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НЕПРОДОВОЛЬСТВЕННЫХ МАГАЗИНОВ ПО ТИПАМ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2319"/>
        <w:gridCol w:w="3827"/>
        <w:gridCol w:w="1669"/>
        <w:gridCol w:w="6269"/>
      </w:tblGrid>
      <w:tr w:rsidR="00242B45" w:rsidRPr="00242B45" w14:paraId="5512C640" w14:textId="77777777" w:rsidTr="008B758D">
        <w:tc>
          <w:tcPr>
            <w:tcW w:w="795" w:type="dxa"/>
            <w:vAlign w:val="center"/>
          </w:tcPr>
          <w:p w14:paraId="4C939B18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319" w:type="dxa"/>
            <w:vAlign w:val="center"/>
          </w:tcPr>
          <w:p w14:paraId="55B1D843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магазина</w:t>
            </w:r>
          </w:p>
        </w:tc>
        <w:tc>
          <w:tcPr>
            <w:tcW w:w="3827" w:type="dxa"/>
            <w:vAlign w:val="center"/>
          </w:tcPr>
          <w:p w14:paraId="22C25570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магазина</w:t>
            </w:r>
          </w:p>
        </w:tc>
        <w:tc>
          <w:tcPr>
            <w:tcW w:w="1669" w:type="dxa"/>
            <w:vAlign w:val="center"/>
          </w:tcPr>
          <w:p w14:paraId="14546E0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площадь, кв. м</w:t>
            </w:r>
          </w:p>
        </w:tc>
        <w:tc>
          <w:tcPr>
            <w:tcW w:w="6269" w:type="dxa"/>
            <w:vAlign w:val="center"/>
          </w:tcPr>
          <w:p w14:paraId="060DA8D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продажи товаров</w:t>
            </w:r>
          </w:p>
        </w:tc>
      </w:tr>
      <w:tr w:rsidR="00242B45" w:rsidRPr="00242B45" w14:paraId="48F4C459" w14:textId="77777777" w:rsidTr="008B758D">
        <w:tc>
          <w:tcPr>
            <w:tcW w:w="795" w:type="dxa"/>
            <w:vMerge w:val="restart"/>
          </w:tcPr>
          <w:p w14:paraId="4C4C5B0B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</w:tcPr>
          <w:p w14:paraId="284D8E0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магазины</w:t>
            </w:r>
          </w:p>
        </w:tc>
        <w:tc>
          <w:tcPr>
            <w:tcW w:w="3827" w:type="dxa"/>
          </w:tcPr>
          <w:p w14:paraId="424DDAD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Аптека</w:t>
            </w:r>
          </w:p>
        </w:tc>
        <w:tc>
          <w:tcPr>
            <w:tcW w:w="1669" w:type="dxa"/>
          </w:tcPr>
          <w:p w14:paraId="3FD1241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5562C38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Традиционное обслуживание </w:t>
            </w:r>
            <w:hyperlink w:anchor="P270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</w:tr>
      <w:tr w:rsidR="00242B45" w:rsidRPr="00242B45" w14:paraId="237BCFF3" w14:textId="77777777" w:rsidTr="008B758D">
        <w:tc>
          <w:tcPr>
            <w:tcW w:w="795" w:type="dxa"/>
            <w:vMerge/>
          </w:tcPr>
          <w:p w14:paraId="711D792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12BD997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B480F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</w:p>
        </w:tc>
        <w:tc>
          <w:tcPr>
            <w:tcW w:w="1669" w:type="dxa"/>
          </w:tcPr>
          <w:p w14:paraId="3DC408F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24992DB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 </w:t>
            </w:r>
            <w:hyperlink w:anchor="P271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индивидуальное обслуживание </w:t>
            </w:r>
            <w:hyperlink w:anchor="P272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традиционное обслуживание</w:t>
            </w:r>
          </w:p>
        </w:tc>
      </w:tr>
      <w:tr w:rsidR="00242B45" w:rsidRPr="00242B45" w14:paraId="27D3C563" w14:textId="77777777" w:rsidTr="008B758D">
        <w:tc>
          <w:tcPr>
            <w:tcW w:w="795" w:type="dxa"/>
            <w:vMerge/>
          </w:tcPr>
          <w:p w14:paraId="5FE56A8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7F34A14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1CBBC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Комиссионный магазин </w:t>
            </w:r>
            <w:hyperlink w:anchor="P273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продаже автомобилей</w:t>
            </w:r>
          </w:p>
        </w:tc>
        <w:tc>
          <w:tcPr>
            <w:tcW w:w="1669" w:type="dxa"/>
          </w:tcPr>
          <w:p w14:paraId="665D5D3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и более</w:t>
            </w:r>
          </w:p>
        </w:tc>
        <w:tc>
          <w:tcPr>
            <w:tcW w:w="6269" w:type="dxa"/>
          </w:tcPr>
          <w:p w14:paraId="26CD2A1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обслуживание</w:t>
            </w:r>
          </w:p>
        </w:tc>
      </w:tr>
      <w:tr w:rsidR="00242B45" w:rsidRPr="00242B45" w14:paraId="384CE99E" w14:textId="77777777" w:rsidTr="008B758D">
        <w:tc>
          <w:tcPr>
            <w:tcW w:w="795" w:type="dxa"/>
            <w:vMerge/>
          </w:tcPr>
          <w:p w14:paraId="0248406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8DC912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B9732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специализированные магазины, не включенные в другие типы</w:t>
            </w:r>
          </w:p>
        </w:tc>
        <w:tc>
          <w:tcPr>
            <w:tcW w:w="1669" w:type="dxa"/>
          </w:tcPr>
          <w:p w14:paraId="5583F59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6269" w:type="dxa"/>
          </w:tcPr>
          <w:p w14:paraId="42725C5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3D96F8E1" w14:textId="77777777" w:rsidTr="008B758D">
        <w:tc>
          <w:tcPr>
            <w:tcW w:w="795" w:type="dxa"/>
            <w:vMerge w:val="restart"/>
          </w:tcPr>
          <w:p w14:paraId="79AB29D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9" w:type="dxa"/>
            <w:vMerge w:val="restart"/>
          </w:tcPr>
          <w:p w14:paraId="3670F5F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 универсальным ассортиментом товаров</w:t>
            </w:r>
          </w:p>
        </w:tc>
        <w:tc>
          <w:tcPr>
            <w:tcW w:w="3827" w:type="dxa"/>
          </w:tcPr>
          <w:p w14:paraId="2699156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Гипермаркет </w:t>
            </w:r>
            <w:hyperlink w:anchor="P274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669" w:type="dxa"/>
          </w:tcPr>
          <w:p w14:paraId="59D77A0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 и более</w:t>
            </w:r>
          </w:p>
        </w:tc>
        <w:tc>
          <w:tcPr>
            <w:tcW w:w="6269" w:type="dxa"/>
          </w:tcPr>
          <w:p w14:paraId="3A71DF7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Самообслуживание, продажа по образцам </w:t>
            </w:r>
            <w:hyperlink w:anchor="P275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</w:p>
        </w:tc>
      </w:tr>
      <w:tr w:rsidR="00242B45" w:rsidRPr="00242B45" w14:paraId="532C5E0A" w14:textId="77777777" w:rsidTr="008B758D">
        <w:tc>
          <w:tcPr>
            <w:tcW w:w="795" w:type="dxa"/>
            <w:vMerge/>
          </w:tcPr>
          <w:p w14:paraId="63D693F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39F889A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C6D59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Дискаунтер </w:t>
            </w:r>
            <w:hyperlink w:anchor="P276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69" w:type="dxa"/>
          </w:tcPr>
          <w:p w14:paraId="7CFBF11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6269" w:type="dxa"/>
          </w:tcPr>
          <w:p w14:paraId="685D024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543756AC" w14:textId="77777777" w:rsidTr="008B758D">
        <w:tc>
          <w:tcPr>
            <w:tcW w:w="795" w:type="dxa"/>
            <w:vMerge/>
          </w:tcPr>
          <w:p w14:paraId="68208B1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384A29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5E14E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торговли </w:t>
            </w:r>
            <w:hyperlink w:anchor="P277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669" w:type="dxa"/>
          </w:tcPr>
          <w:p w14:paraId="7E55D06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800 до 3000</w:t>
            </w:r>
          </w:p>
        </w:tc>
        <w:tc>
          <w:tcPr>
            <w:tcW w:w="6269" w:type="dxa"/>
          </w:tcPr>
          <w:p w14:paraId="3D2875A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обслуживание, продажа по образцам</w:t>
            </w:r>
          </w:p>
        </w:tc>
      </w:tr>
      <w:tr w:rsidR="00242B45" w:rsidRPr="00242B45" w14:paraId="761E2752" w14:textId="77777777" w:rsidTr="008B758D">
        <w:tc>
          <w:tcPr>
            <w:tcW w:w="795" w:type="dxa"/>
            <w:vMerge/>
          </w:tcPr>
          <w:p w14:paraId="6A04E2B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587B803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F1CA9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Универмаг </w:t>
            </w:r>
            <w:hyperlink w:anchor="P278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69" w:type="dxa"/>
          </w:tcPr>
          <w:p w14:paraId="1AF5E73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и более</w:t>
            </w:r>
          </w:p>
        </w:tc>
        <w:tc>
          <w:tcPr>
            <w:tcW w:w="6269" w:type="dxa"/>
            <w:vMerge w:val="restart"/>
          </w:tcPr>
          <w:p w14:paraId="66B2D83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Самообслуживание, традиционное обслуживание, продажа по образцам, продажа по предварительным заказам </w:t>
            </w:r>
            <w:hyperlink w:anchor="P279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&lt;10&gt;</w:t>
              </w:r>
            </w:hyperlink>
          </w:p>
        </w:tc>
      </w:tr>
      <w:tr w:rsidR="00242B45" w:rsidRPr="00242B45" w14:paraId="72DCBC44" w14:textId="77777777" w:rsidTr="008B758D">
        <w:tc>
          <w:tcPr>
            <w:tcW w:w="795" w:type="dxa"/>
            <w:vMerge/>
          </w:tcPr>
          <w:p w14:paraId="7DD7777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E0EE1A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F494C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Универмаг в сельских населенных пунктах</w:t>
            </w:r>
          </w:p>
        </w:tc>
        <w:tc>
          <w:tcPr>
            <w:tcW w:w="1669" w:type="dxa"/>
          </w:tcPr>
          <w:p w14:paraId="60FC2B1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и более</w:t>
            </w:r>
          </w:p>
        </w:tc>
        <w:tc>
          <w:tcPr>
            <w:tcW w:w="6269" w:type="dxa"/>
            <w:vMerge/>
          </w:tcPr>
          <w:p w14:paraId="450F312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2B45" w:rsidRPr="00242B45" w14:paraId="65A61560" w14:textId="77777777" w:rsidTr="008B758D">
        <w:tc>
          <w:tcPr>
            <w:tcW w:w="795" w:type="dxa"/>
            <w:vMerge/>
          </w:tcPr>
          <w:p w14:paraId="192F718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C22B5A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A0E78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неспециализированные магазины с универсальным ассортиментом товаров, не включенные в другие типы</w:t>
            </w:r>
          </w:p>
        </w:tc>
        <w:tc>
          <w:tcPr>
            <w:tcW w:w="1669" w:type="dxa"/>
          </w:tcPr>
          <w:p w14:paraId="39DEB73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800</w:t>
            </w:r>
          </w:p>
        </w:tc>
        <w:tc>
          <w:tcPr>
            <w:tcW w:w="6269" w:type="dxa"/>
          </w:tcPr>
          <w:p w14:paraId="3027103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7EC3A9A9" w14:textId="77777777" w:rsidTr="008B758D">
        <w:tc>
          <w:tcPr>
            <w:tcW w:w="795" w:type="dxa"/>
            <w:vMerge w:val="restart"/>
          </w:tcPr>
          <w:p w14:paraId="2F8EE655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9" w:type="dxa"/>
            <w:vMerge w:val="restart"/>
          </w:tcPr>
          <w:p w14:paraId="1827184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со смешанным ассортиментом товаров</w:t>
            </w:r>
          </w:p>
        </w:tc>
        <w:tc>
          <w:tcPr>
            <w:tcW w:w="3827" w:type="dxa"/>
          </w:tcPr>
          <w:p w14:paraId="2EDB4DF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Дискаунтер</w:t>
            </w:r>
          </w:p>
        </w:tc>
        <w:tc>
          <w:tcPr>
            <w:tcW w:w="1669" w:type="dxa"/>
          </w:tcPr>
          <w:p w14:paraId="2E4B8F7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6269" w:type="dxa"/>
          </w:tcPr>
          <w:p w14:paraId="23CCB18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56804B49" w14:textId="77777777" w:rsidTr="008B758D">
        <w:tc>
          <w:tcPr>
            <w:tcW w:w="795" w:type="dxa"/>
            <w:vMerge/>
          </w:tcPr>
          <w:p w14:paraId="3350B0E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399E849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50D74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неспециализированные магазины со смешанным ассортиментом товаров, не включенные в другие типы</w:t>
            </w:r>
          </w:p>
        </w:tc>
        <w:tc>
          <w:tcPr>
            <w:tcW w:w="1669" w:type="dxa"/>
          </w:tcPr>
          <w:p w14:paraId="655F19B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6269" w:type="dxa"/>
          </w:tcPr>
          <w:p w14:paraId="0C69EB9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4F8BD4C9" w14:textId="77777777" w:rsidTr="008B758D">
        <w:tc>
          <w:tcPr>
            <w:tcW w:w="795" w:type="dxa"/>
            <w:vMerge w:val="restart"/>
          </w:tcPr>
          <w:p w14:paraId="12D50F48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9" w:type="dxa"/>
            <w:vMerge w:val="restart"/>
          </w:tcPr>
          <w:p w14:paraId="12B7F5E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Неспециализированные магазины с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комбинированным ассортиментом товаров</w:t>
            </w:r>
          </w:p>
        </w:tc>
        <w:tc>
          <w:tcPr>
            <w:tcW w:w="3827" w:type="dxa"/>
          </w:tcPr>
          <w:p w14:paraId="36607F7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Бутик (салон-магазин) </w:t>
            </w:r>
            <w:hyperlink w:anchor="P280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669" w:type="dxa"/>
          </w:tcPr>
          <w:p w14:paraId="2F070A6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3C276CF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обслуживание</w:t>
            </w:r>
          </w:p>
        </w:tc>
      </w:tr>
      <w:tr w:rsidR="00242B45" w:rsidRPr="00242B45" w14:paraId="09BBF996" w14:textId="77777777" w:rsidTr="008B758D">
        <w:tc>
          <w:tcPr>
            <w:tcW w:w="795" w:type="dxa"/>
            <w:vMerge/>
          </w:tcPr>
          <w:p w14:paraId="426EFE6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3723B2E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92314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Антиквариат, галантерея-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парфюмерия, зоотовары, промтовары, охотничьи и рыболовные товары, сделай сам, строительные товары, товары для детей (детский мир), товары для дома, товары для сада и огорода, товары для женщин, товары для мужчин, товары для новобрачных, товары для спорта и туризма, товары для шитья и рукоделия</w:t>
            </w:r>
          </w:p>
        </w:tc>
        <w:tc>
          <w:tcPr>
            <w:tcW w:w="1669" w:type="dxa"/>
          </w:tcPr>
          <w:p w14:paraId="567AA02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и более</w:t>
            </w:r>
          </w:p>
        </w:tc>
        <w:tc>
          <w:tcPr>
            <w:tcW w:w="6269" w:type="dxa"/>
          </w:tcPr>
          <w:p w14:paraId="395EED2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Самообслуживание, традиционное обслуживание, продажа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образцам</w:t>
            </w:r>
          </w:p>
        </w:tc>
      </w:tr>
      <w:tr w:rsidR="00242B45" w:rsidRPr="00242B45" w14:paraId="48B08BBC" w14:textId="77777777" w:rsidTr="008B758D">
        <w:tc>
          <w:tcPr>
            <w:tcW w:w="795" w:type="dxa"/>
            <w:vMerge/>
          </w:tcPr>
          <w:p w14:paraId="0B62A6D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62A84F0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ED1BE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Комиссионный магазин</w:t>
            </w:r>
          </w:p>
        </w:tc>
        <w:tc>
          <w:tcPr>
            <w:tcW w:w="1669" w:type="dxa"/>
          </w:tcPr>
          <w:p w14:paraId="3C5474F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0F18E25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4A1C8D6F" w14:textId="77777777" w:rsidTr="008B758D">
        <w:tc>
          <w:tcPr>
            <w:tcW w:w="795" w:type="dxa"/>
            <w:vMerge/>
          </w:tcPr>
          <w:p w14:paraId="37ED7A7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C8133C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AB2FE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"Секонд-хэнд" </w:t>
            </w:r>
            <w:hyperlink w:anchor="P281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669" w:type="dxa"/>
          </w:tcPr>
          <w:p w14:paraId="0958B07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2A779F0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74ED3933" w14:textId="77777777" w:rsidTr="008B758D">
        <w:tc>
          <w:tcPr>
            <w:tcW w:w="795" w:type="dxa"/>
            <w:vMerge/>
          </w:tcPr>
          <w:p w14:paraId="446AB68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CE89B9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A63EE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"Сток" (стоковый магазин) </w:t>
            </w:r>
            <w:hyperlink w:anchor="P282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669" w:type="dxa"/>
          </w:tcPr>
          <w:p w14:paraId="0EC7391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0BE540A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40FC6348" w14:textId="77777777" w:rsidTr="008B758D">
        <w:tc>
          <w:tcPr>
            <w:tcW w:w="795" w:type="dxa"/>
            <w:vMerge/>
          </w:tcPr>
          <w:p w14:paraId="4BB85C2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7AB3288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272C1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неспециализированные магазины с комбинированным ассортиментом товаров, не включенные в другие типы</w:t>
            </w:r>
          </w:p>
        </w:tc>
        <w:tc>
          <w:tcPr>
            <w:tcW w:w="1669" w:type="dxa"/>
          </w:tcPr>
          <w:p w14:paraId="67D284C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6269" w:type="dxa"/>
          </w:tcPr>
          <w:p w14:paraId="123CC91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</w:tbl>
    <w:p w14:paraId="2D79A3C3" w14:textId="77777777" w:rsidR="00242B45" w:rsidRPr="00242B45" w:rsidRDefault="00242B45" w:rsidP="00242B45">
      <w:pPr>
        <w:tabs>
          <w:tab w:val="left" w:pos="6329"/>
        </w:tabs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/>
        </w:rPr>
      </w:pPr>
    </w:p>
    <w:p w14:paraId="2E8C4B2E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72CE74C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B2224D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7CDAE00D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270"/>
      <w:bookmarkEnd w:id="10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&lt;1&gt; Метод продажи товаров в торговом объекте, при котором продавец обеспечивает покупателю осмотр товаров, их упаковку и отпуск через прилавок.</w:t>
      </w:r>
    </w:p>
    <w:p w14:paraId="73D24B2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271"/>
      <w:bookmarkEnd w:id="11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&lt;2&gt; Метод продажи товаров в торговом объекте, при котором покупатель самостоятельно осуществляет осмотр, отбор и доставку товаров в контрольно-кассовый узел торгового объекта.</w:t>
      </w:r>
    </w:p>
    <w:p w14:paraId="65992D4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272"/>
      <w:bookmarkEnd w:id="12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&lt;3&gt; Метод продажи товаров в торговом объекте, при котором покупатель самостоятельно осматривает и выбирает товары, размещенные в торговом объекте, а продавец обеспечивает консультирование, упаковку и отпуск товаров.</w:t>
      </w:r>
    </w:p>
    <w:p w14:paraId="406B7D4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273"/>
      <w:bookmarkEnd w:id="13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&lt;4&gt; Непродовольственный специализированный магазин либо непродовольственный магазин с комбинированным ассортиментом товаров с торговой площадью 10 и более квадратных метров, в котором реализуются непродовольственные товары, принятые по договорам комиссии у граждан.</w:t>
      </w:r>
    </w:p>
    <w:p w14:paraId="76B1B6E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274"/>
      <w:bookmarkEnd w:id="14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&lt;5&gt; Непродовольственный магазин с универсальным ассортиментом товаров с торговой площадью 4000 и более квадратных метров.</w:t>
      </w:r>
    </w:p>
    <w:p w14:paraId="1AC298E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75"/>
      <w:bookmarkEnd w:id="15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&lt;6&gt; Метод продажи товаров в торговом объекте, при котором покупатель осуществляет выбор товара в торговом объекте на основании ознакомления с образцами товаров и (или) их описаниями, содержащимися в каталогах, проспектах, рекламе, буклетах, представленных в фотографиях или иных информационных источниках, размещенных в торговом объекте.</w:t>
      </w:r>
    </w:p>
    <w:p w14:paraId="3670BFC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76"/>
      <w:bookmarkEnd w:id="16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&lt;7&gt; Непродовольственный магазин с универсальным, комбинированным или смешанным ассортиментом товаров с торговой площадью от 250 до 2500 квадратных метров, в котором реализуются товары по более низким ценам с торговой надбавкой (разницей между ценой реализации товаров без учета налога на добавленную стоимость и ценой приобретения этих товаров без учета налога на добавленную стоимость) не более 20 процентов и с преимущественным размещением товаров в торговом зале на складском оборудовании (стеллажи, поддоны, иное оборудование) и, как правило, в упаковке изготовителя.</w:t>
      </w:r>
    </w:p>
    <w:p w14:paraId="1E7A9B7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77"/>
      <w:bookmarkEnd w:id="17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&lt;8&gt; Непродовольственный магазин с универсальным ассортиментом товаров с торговой площадью от 800 до 3000 квадратных метров, в котором реализуется универсальный ассортимент непродовольственных товаров, а также может реализовываться узкий ассортимент продовольственных товаров.</w:t>
      </w:r>
    </w:p>
    <w:p w14:paraId="60AB4AC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278"/>
      <w:bookmarkEnd w:id="18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&lt;9&gt; Непродовольственный магазин с универсальным ассортиментом товаров с торговой площадью 3000 и более квадратных метров (в сельских населенных пунктах - 400 и более квадратных метров), в котором реализуется универсальный ассортимент непродовольственных товаров, а также может реализовываться узкий ассортимент продовольственных товаров.</w:t>
      </w:r>
    </w:p>
    <w:p w14:paraId="266145C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79"/>
      <w:bookmarkEnd w:id="19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&lt;10&gt; Метод продажи товаров в торговом объекте, основанный на предварительном заказе покупателем товаров, требующих индивидуальной комплектации, товаров нерегулярного потребительского спроса, а также других товаров, отсутствующих в наличии в торговом объекте, и их передаче покупателю через определенный срок.</w:t>
      </w:r>
    </w:p>
    <w:p w14:paraId="7CBEE30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80"/>
      <w:bookmarkEnd w:id="20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&lt;11&gt; Непродовольственный магазин с комбинированным ассортиментом товаров с торговой площадью 10 и более квадратных метров, в котором реализуется узкий </w:t>
      </w: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ассортимент модных товаров либо товары эксклюзивного или редкого спроса.</w:t>
      </w:r>
    </w:p>
    <w:p w14:paraId="4219119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281"/>
      <w:bookmarkEnd w:id="21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&lt;12&gt; Непродовольственный магазин с комбинированным ассортиментом товаров с торговой площадью 10 и более квадратных метров, в котором преимущественно реализуется узкий ассортимент бывших в употреблении непродовольственных товаров.</w:t>
      </w:r>
    </w:p>
    <w:p w14:paraId="56C4733E" w14:textId="77777777" w:rsidR="00242B45" w:rsidRDefault="00242B45">
      <w:pPr>
        <w:pStyle w:val="ConsPlusNormal"/>
        <w:spacing w:before="220"/>
        <w:ind w:firstLine="540"/>
        <w:jc w:val="both"/>
      </w:pPr>
      <w:bookmarkStart w:id="22" w:name="P282"/>
      <w:bookmarkEnd w:id="22"/>
      <w:r w:rsidRPr="00242B45">
        <w:rPr>
          <w:rFonts w:ascii="Times New Roman" w:hAnsi="Times New Roman" w:cs="Times New Roman"/>
          <w:sz w:val="24"/>
          <w:szCs w:val="24"/>
        </w:rPr>
        <w:t>&lt;13&gt; Непродовольственный магазин с комбинированным ассортиментом товаров с торговой площадью 10 и более квадратных метров, в котором преимущественно реализуется узкий ассортимент морально устаревших, не проданных в сезон остатков единичных размеров непродовольственных товаров</w:t>
      </w:r>
      <w:r>
        <w:t>.</w:t>
      </w:r>
    </w:p>
    <w:p w14:paraId="498603DD" w14:textId="77777777" w:rsidR="00242B45" w:rsidRDefault="00242B45">
      <w:pPr>
        <w:pStyle w:val="ConsPlusNormal"/>
      </w:pPr>
    </w:p>
    <w:p w14:paraId="354F162B" w14:textId="77777777" w:rsidR="00242B45" w:rsidRDefault="00242B45">
      <w:pPr>
        <w:pStyle w:val="ConsPlusNormal"/>
      </w:pPr>
    </w:p>
    <w:p w14:paraId="36124424" w14:textId="77777777" w:rsidR="00242B45" w:rsidRDefault="00242B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CCEEB8" w14:textId="77777777" w:rsidR="008F1F66" w:rsidRPr="00242B45" w:rsidRDefault="008F1F66"/>
    <w:sectPr w:rsidR="008F1F66" w:rsidRPr="00242B45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71E2" w14:textId="77777777" w:rsidR="0075399D" w:rsidRDefault="0075399D" w:rsidP="00242B45">
      <w:pPr>
        <w:spacing w:after="0" w:line="240" w:lineRule="auto"/>
      </w:pPr>
      <w:r>
        <w:separator/>
      </w:r>
    </w:p>
  </w:endnote>
  <w:endnote w:type="continuationSeparator" w:id="0">
    <w:p w14:paraId="7776B899" w14:textId="77777777" w:rsidR="0075399D" w:rsidRDefault="0075399D" w:rsidP="002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8AD4" w14:textId="77777777" w:rsidR="0075399D" w:rsidRDefault="0075399D" w:rsidP="00242B45">
      <w:pPr>
        <w:spacing w:after="0" w:line="240" w:lineRule="auto"/>
      </w:pPr>
      <w:r>
        <w:separator/>
      </w:r>
    </w:p>
  </w:footnote>
  <w:footnote w:type="continuationSeparator" w:id="0">
    <w:p w14:paraId="642C9406" w14:textId="77777777" w:rsidR="0075399D" w:rsidRDefault="0075399D" w:rsidP="0024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45"/>
    <w:rsid w:val="00242B45"/>
    <w:rsid w:val="00250F85"/>
    <w:rsid w:val="004B0C72"/>
    <w:rsid w:val="004D175D"/>
    <w:rsid w:val="0075399D"/>
    <w:rsid w:val="008F1F66"/>
    <w:rsid w:val="00C941B6"/>
    <w:rsid w:val="00F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7C1"/>
  <w15:chartTrackingRefBased/>
  <w15:docId w15:val="{3EE5529D-C647-4BAE-8B6C-EC663AF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Title">
    <w:name w:val="ConsPlusTitle"/>
    <w:rsid w:val="00242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242B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  <w:style w:type="paragraph" w:styleId="a3">
    <w:name w:val="header"/>
    <w:basedOn w:val="a"/>
    <w:link w:val="a4"/>
    <w:uiPriority w:val="99"/>
    <w:unhideWhenUsed/>
    <w:rsid w:val="0024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B45"/>
  </w:style>
  <w:style w:type="paragraph" w:styleId="a5">
    <w:name w:val="footer"/>
    <w:basedOn w:val="a"/>
    <w:link w:val="a6"/>
    <w:uiPriority w:val="99"/>
    <w:unhideWhenUsed/>
    <w:rsid w:val="0024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F2B3467810F9795AD16B58FBEFBFE8EAB9269BB877DF7DB810CB54212D1577FC817FF7EB67E22DADA79ECEBE20F22386F2D16D1D2AC6938B7B1C609Y5W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0F2B3467810F9795AD16B58FBEFBFE8EAB9269BB877CF1D98209B54212D1577FC817FF7EB67E22DADA79EBEBE00F22386F2D16D1D2AC6938B7B1C609Y5W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0F2B3467810F9795AD16B58FBEFBFE8EAB9269BB8773FCD1830BB54212D1577FC817FF7EA47E7AD6DB78F0E8E71A746929Y7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62D8-4A97-4EE2-813B-A91C6A4D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2024-07-30T06:22:00Z</dcterms:created>
  <dcterms:modified xsi:type="dcterms:W3CDTF">2024-07-30T06:22:00Z</dcterms:modified>
</cp:coreProperties>
</file>