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577B73" w:rsidTr="004D2648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7B73" w:rsidRPr="00577B73" w:rsidRDefault="00577B73" w:rsidP="00577B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7B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577B73" w:rsidRPr="009954D5" w:rsidRDefault="00577B73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Правилам </w:t>
            </w:r>
            <w:proofErr w:type="gramStart"/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определения страны происхождения </w:t>
            </w:r>
            <w:r w:rsidR="00512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видов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  <w:proofErr w:type="gramEnd"/>
            <w:r w:rsidR="004D2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целей государственных (муниципальных) закупок</w:t>
            </w:r>
          </w:p>
        </w:tc>
      </w:tr>
    </w:tbl>
    <w:p w:rsidR="00D4745C" w:rsidRPr="004D6F22" w:rsidRDefault="00D4745C" w:rsidP="004D6F22">
      <w:pPr>
        <w:spacing w:after="0" w:line="288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Отрасль: </w:t>
      </w:r>
      <w:r w:rsidR="005428A1">
        <w:rPr>
          <w:rFonts w:ascii="Times New Roman" w:eastAsia="Times New Roman" w:hAnsi="Times New Roman" w:cs="Times New Roman"/>
          <w:i/>
          <w:sz w:val="24"/>
          <w:szCs w:val="24"/>
        </w:rPr>
        <w:t>Медицинские изделия</w:t>
      </w:r>
    </w:p>
    <w:p w:rsid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Отраслевая подгруппа</w:t>
      </w:r>
      <w:r w:rsidR="00DD4F3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28A1">
        <w:rPr>
          <w:rFonts w:ascii="Times New Roman" w:eastAsia="Times New Roman" w:hAnsi="Times New Roman" w:cs="Times New Roman"/>
          <w:i/>
          <w:sz w:val="24"/>
          <w:szCs w:val="24"/>
        </w:rPr>
        <w:t>10</w:t>
      </w:r>
    </w:p>
    <w:p w:rsidR="004D6F22" w:rsidRPr="001756BF" w:rsidRDefault="00DD4F30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895">
        <w:rPr>
          <w:rFonts w:ascii="Times New Roman" w:eastAsia="Times New Roman" w:hAnsi="Times New Roman" w:cs="Times New Roman"/>
          <w:i/>
          <w:sz w:val="24"/>
          <w:szCs w:val="24"/>
        </w:rPr>
        <w:t>Дата обсуждения:</w:t>
      </w:r>
      <w:r w:rsidR="00524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D6F22" w:rsidRPr="004D6F22" w:rsidRDefault="004D6F22" w:rsidP="00577B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1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DB68C3">
        <w:rPr>
          <w:rFonts w:ascii="Times New Roman" w:eastAsia="Calibri" w:hAnsi="Times New Roman" w:cs="Times New Roman"/>
          <w:b/>
          <w:sz w:val="28"/>
          <w:szCs w:val="28"/>
        </w:rPr>
        <w:t>а-члена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3085"/>
        <w:gridCol w:w="1843"/>
        <w:gridCol w:w="6662"/>
        <w:gridCol w:w="3260"/>
      </w:tblGrid>
      <w:tr w:rsidR="00E25C96" w:rsidRPr="004D6F22" w:rsidTr="00385963">
        <w:trPr>
          <w:trHeight w:val="1426"/>
        </w:trPr>
        <w:tc>
          <w:tcPr>
            <w:tcW w:w="3085" w:type="dxa"/>
            <w:vAlign w:val="center"/>
          </w:tcPr>
          <w:p w:rsidR="00E25C96" w:rsidRPr="004D6F22" w:rsidRDefault="00820FB4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 ЕАЭС</w:t>
            </w:r>
          </w:p>
          <w:p w:rsidR="00E25C96" w:rsidRPr="004D6F22" w:rsidRDefault="00E25C96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1843" w:type="dxa"/>
            <w:vAlign w:val="center"/>
          </w:tcPr>
          <w:p w:rsidR="00E25C96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  <w:p w:rsidR="00820FB4" w:rsidRPr="004D6F22" w:rsidRDefault="00820FB4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6662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туса происхождения из государства-члена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3260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35AD" w:rsidRPr="004D6F22" w:rsidTr="00385963">
        <w:trPr>
          <w:trHeight w:val="1426"/>
        </w:trPr>
        <w:tc>
          <w:tcPr>
            <w:tcW w:w="3085" w:type="dxa"/>
            <w:vAlign w:val="center"/>
          </w:tcPr>
          <w:p w:rsidR="002835AD" w:rsidRDefault="002835AD" w:rsidP="00283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8418 69 000 8</w:t>
            </w:r>
          </w:p>
          <w:p w:rsidR="002835AD" w:rsidRDefault="002835AD" w:rsidP="00283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холо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дильное или морозильное прочее;</w:t>
            </w:r>
          </w:p>
          <w:p w:rsidR="002835AD" w:rsidRPr="002835AD" w:rsidRDefault="002835AD" w:rsidP="00283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AD" w:rsidRPr="002835AD" w:rsidRDefault="002835AD" w:rsidP="00283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Холодильники, </w:t>
            </w: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морозильники фармацевтические,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или комбинированные;</w:t>
            </w:r>
          </w:p>
          <w:p w:rsidR="002835AD" w:rsidRDefault="002835AD" w:rsidP="00283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AD" w:rsidRPr="002835AD" w:rsidRDefault="002835AD" w:rsidP="00283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Холодильники комбинированные лабораторные</w:t>
            </w:r>
          </w:p>
        </w:tc>
        <w:tc>
          <w:tcPr>
            <w:tcW w:w="1843" w:type="dxa"/>
            <w:vAlign w:val="center"/>
          </w:tcPr>
          <w:p w:rsidR="002835AD" w:rsidRPr="004D6F22" w:rsidRDefault="002835AD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</w:t>
            </w: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производства, модернизации и развития соответствующей продукции, на срок не менее 5 лет</w:t>
            </w: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;&lt;1&gt;</w:t>
            </w: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продукции</w:t>
            </w: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структуре предприятия собственного конструкторско-технологического подразделения;</w:t>
            </w: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процентной доли стоимости использованных при производстве материалов происхождения третьих стран - не </w:t>
            </w: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более 50 процентов цены товара;</w:t>
            </w: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на территории государств-членов </w:t>
            </w: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 из следующих операций: заготовительная (литье и (или) поковка и (или) штамповка пробивка, резка); термическая обработка деталей; механическая обработка деталей</w:t>
            </w:r>
            <w:proofErr w:type="gramStart"/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варка;</w:t>
            </w: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анализ химического состава, механических свойств материалов, неразрушающий контроль;</w:t>
            </w: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теплообменного оборудования и сосудов, работающих под давлением, в составе изделий</w:t>
            </w:r>
            <w:proofErr w:type="gramStart"/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борка изделий;</w:t>
            </w:r>
          </w:p>
          <w:p w:rsidR="002835AD" w:rsidRPr="002835AD" w:rsidRDefault="002835AD" w:rsidP="00283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и (или) нанесение защитных покрытий (при необходимости); проведение необходимых промежуточных испытаний деталей и узлов;</w:t>
            </w:r>
          </w:p>
          <w:p w:rsidR="002835AD" w:rsidRPr="004D6F22" w:rsidRDefault="002835AD" w:rsidP="002835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35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приемочных и приемо-сдаточных испытаний изделий</w:t>
            </w:r>
          </w:p>
        </w:tc>
        <w:tc>
          <w:tcPr>
            <w:tcW w:w="3260" w:type="dxa"/>
            <w:vAlign w:val="center"/>
          </w:tcPr>
          <w:p w:rsidR="002835AD" w:rsidRPr="002835AD" w:rsidRDefault="002835AD" w:rsidP="002835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35AD" w:rsidRDefault="002835AD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14EF" w:rsidRPr="004D6F22" w:rsidTr="00385963">
        <w:trPr>
          <w:trHeight w:val="1426"/>
        </w:trPr>
        <w:tc>
          <w:tcPr>
            <w:tcW w:w="3085" w:type="dxa"/>
            <w:vAlign w:val="center"/>
          </w:tcPr>
          <w:p w:rsidR="00385963" w:rsidRDefault="00385963" w:rsidP="005D14EF">
            <w:pPr>
              <w:pStyle w:val="Style4"/>
              <w:shd w:val="clear" w:color="auto" w:fill="auto"/>
              <w:spacing w:line="250" w:lineRule="exact"/>
              <w:rPr>
                <w:rStyle w:val="CharStyle5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Style w:val="CharStyle5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9018 11 000 0</w:t>
            </w:r>
          </w:p>
          <w:p w:rsidR="005D14EF" w:rsidRPr="005D14EF" w:rsidRDefault="005D14EF" w:rsidP="005D14EF">
            <w:pPr>
              <w:pStyle w:val="Style4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F">
              <w:rPr>
                <w:rStyle w:val="CharStyle5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Комплекс </w:t>
            </w:r>
            <w:proofErr w:type="gramStart"/>
            <w:r w:rsidRPr="005D14EF">
              <w:rPr>
                <w:rStyle w:val="CharStyle5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оперативного</w:t>
            </w:r>
            <w:proofErr w:type="gramEnd"/>
          </w:p>
          <w:p w:rsidR="005D14EF" w:rsidRPr="005D14EF" w:rsidRDefault="00385963" w:rsidP="005D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harStyle5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контроля электрокардиограмм с принадлежностя</w:t>
            </w:r>
            <w:r w:rsidR="005D14EF" w:rsidRPr="005D14EF">
              <w:rPr>
                <w:rStyle w:val="CharStyle5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ми</w:t>
            </w:r>
          </w:p>
        </w:tc>
        <w:tc>
          <w:tcPr>
            <w:tcW w:w="1843" w:type="dxa"/>
            <w:vAlign w:val="center"/>
          </w:tcPr>
          <w:p w:rsidR="005D14EF" w:rsidRPr="005D14EF" w:rsidRDefault="005D14EF" w:rsidP="005D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Style w:val="CharStyle5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26.60.12.111</w:t>
            </w:r>
          </w:p>
        </w:tc>
        <w:tc>
          <w:tcPr>
            <w:tcW w:w="6662" w:type="dxa"/>
            <w:vMerge w:val="restart"/>
            <w:vAlign w:val="center"/>
          </w:tcPr>
          <w:p w:rsidR="005D14EF" w:rsidRDefault="005D14EF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Евразийского экономического союза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лет;&lt;1&gt;</w:t>
            </w:r>
          </w:p>
          <w:p w:rsidR="00385963" w:rsidRPr="005D14EF" w:rsidRDefault="00385963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4EF" w:rsidRDefault="005D14EF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прав на программное обеспечение или использование при производстве печатных плат, произведенных на территории государства - члена Евразийского экономического союза; &lt;2&gt;</w:t>
            </w:r>
          </w:p>
          <w:p w:rsidR="00385963" w:rsidRPr="005D14EF" w:rsidRDefault="00385963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4EF" w:rsidRDefault="005D14EF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(изготовлении) материалов происхождения третьих стран - не более 50 процентов цены товара;</w:t>
            </w:r>
          </w:p>
          <w:p w:rsidR="00385963" w:rsidRPr="005D14EF" w:rsidRDefault="00385963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4EF" w:rsidRDefault="005D14EF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территории одного из государств</w:t>
            </w:r>
            <w:r w:rsidR="00385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-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:rsidR="00385963" w:rsidRDefault="00385963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5963" w:rsidRDefault="00385963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 территории государств – членов Евразийского экономического союза следующих операций:</w:t>
            </w:r>
          </w:p>
          <w:p w:rsidR="00E3636E" w:rsidRPr="005D14EF" w:rsidRDefault="00E3636E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4EF" w:rsidRPr="005D14EF" w:rsidRDefault="005D14EF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качества;</w:t>
            </w:r>
          </w:p>
          <w:p w:rsidR="005D14EF" w:rsidRPr="005D14EF" w:rsidRDefault="005D14EF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упаковка.</w:t>
            </w:r>
          </w:p>
          <w:p w:rsidR="00385963" w:rsidRPr="005D14EF" w:rsidRDefault="00385963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4EF" w:rsidRPr="005D14EF" w:rsidRDefault="005D14EF" w:rsidP="003859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D14EF" w:rsidRDefault="005D14EF" w:rsidP="005D14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14EF" w:rsidRPr="004D6F22" w:rsidTr="00385963">
        <w:trPr>
          <w:trHeight w:val="1426"/>
        </w:trPr>
        <w:tc>
          <w:tcPr>
            <w:tcW w:w="3085" w:type="dxa"/>
            <w:vAlign w:val="center"/>
          </w:tcPr>
          <w:p w:rsidR="005D14EF" w:rsidRPr="005D14EF" w:rsidRDefault="00385963" w:rsidP="005D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9018 11 000</w:t>
            </w:r>
            <w:r w:rsidR="005D14EF"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 Кардиорегистраторы</w:t>
            </w:r>
          </w:p>
          <w:p w:rsidR="005D14EF" w:rsidRDefault="00385963" w:rsidP="005D14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портативные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принадлежностя</w:t>
            </w:r>
            <w:r w:rsidR="005D14EF"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843" w:type="dxa"/>
            <w:vAlign w:val="center"/>
          </w:tcPr>
          <w:p w:rsidR="005D14EF" w:rsidRPr="004D6F22" w:rsidRDefault="005D14EF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CharStyle5"/>
                <w:rFonts w:ascii="Times New Roman" w:eastAsia="Times New Roman" w:hAnsi="Times New Roman" w:cs="Times New Roman"/>
                <w:color w:val="000000"/>
                <w:lang/>
              </w:rPr>
              <w:t>26.60.12.111</w:t>
            </w:r>
          </w:p>
        </w:tc>
        <w:tc>
          <w:tcPr>
            <w:tcW w:w="6662" w:type="dxa"/>
            <w:vMerge/>
            <w:vAlign w:val="center"/>
          </w:tcPr>
          <w:p w:rsidR="005D14EF" w:rsidRPr="004D6F22" w:rsidRDefault="005D14EF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14EF" w:rsidRDefault="005D14EF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14EF" w:rsidRPr="004D6F22" w:rsidTr="00385963">
        <w:trPr>
          <w:trHeight w:val="1426"/>
        </w:trPr>
        <w:tc>
          <w:tcPr>
            <w:tcW w:w="3085" w:type="dxa"/>
            <w:vAlign w:val="center"/>
          </w:tcPr>
          <w:p w:rsidR="005D14EF" w:rsidRPr="005D14EF" w:rsidRDefault="005D14EF" w:rsidP="005D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9018 90 100 0 Монитор суточного автоматического измерения артериального давления с принадлежностями</w:t>
            </w:r>
          </w:p>
        </w:tc>
        <w:tc>
          <w:tcPr>
            <w:tcW w:w="1843" w:type="dxa"/>
            <w:vAlign w:val="center"/>
          </w:tcPr>
          <w:p w:rsidR="005D14EF" w:rsidRPr="005D14EF" w:rsidRDefault="005D14EF" w:rsidP="0057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26.60.12.129</w:t>
            </w:r>
          </w:p>
        </w:tc>
        <w:tc>
          <w:tcPr>
            <w:tcW w:w="6662" w:type="dxa"/>
            <w:vMerge/>
            <w:vAlign w:val="center"/>
          </w:tcPr>
          <w:p w:rsidR="005D14EF" w:rsidRPr="004D6F22" w:rsidRDefault="005D14EF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14EF" w:rsidRDefault="005D14EF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14EF" w:rsidRPr="004D6F22" w:rsidTr="00385963">
        <w:trPr>
          <w:trHeight w:val="1426"/>
        </w:trPr>
        <w:tc>
          <w:tcPr>
            <w:tcW w:w="3085" w:type="dxa"/>
            <w:vAlign w:val="center"/>
          </w:tcPr>
          <w:p w:rsidR="005D14EF" w:rsidRPr="005D14EF" w:rsidRDefault="005D14EF" w:rsidP="005D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9018 19 100 0, Система </w:t>
            </w:r>
            <w:proofErr w:type="gramStart"/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длительного</w:t>
            </w:r>
            <w:proofErr w:type="gramEnd"/>
          </w:p>
          <w:p w:rsidR="005D14EF" w:rsidRPr="005D14EF" w:rsidRDefault="007B2C93" w:rsidP="005D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мониторирован</w:t>
            </w:r>
            <w:r w:rsidR="005D14EF"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ия электрокардиограмм и артериального давления с принадлежностями</w:t>
            </w:r>
          </w:p>
        </w:tc>
        <w:tc>
          <w:tcPr>
            <w:tcW w:w="1843" w:type="dxa"/>
            <w:vAlign w:val="center"/>
          </w:tcPr>
          <w:p w:rsidR="005D14EF" w:rsidRPr="005D14EF" w:rsidRDefault="005D14EF" w:rsidP="0057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26.60.12.129</w:t>
            </w:r>
          </w:p>
        </w:tc>
        <w:tc>
          <w:tcPr>
            <w:tcW w:w="6662" w:type="dxa"/>
            <w:vMerge/>
            <w:vAlign w:val="center"/>
          </w:tcPr>
          <w:p w:rsidR="005D14EF" w:rsidRPr="004D6F22" w:rsidRDefault="005D14EF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14EF" w:rsidRDefault="005D14EF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14EF" w:rsidRPr="004D6F22" w:rsidTr="00385963">
        <w:trPr>
          <w:trHeight w:val="1426"/>
        </w:trPr>
        <w:tc>
          <w:tcPr>
            <w:tcW w:w="3085" w:type="dxa"/>
            <w:vAlign w:val="center"/>
          </w:tcPr>
          <w:p w:rsidR="005D14EF" w:rsidRPr="005D14EF" w:rsidRDefault="005D14EF" w:rsidP="005D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9018 11 000 0, Преобразователь цифровой электрокардиографический с принадлежностями</w:t>
            </w:r>
          </w:p>
          <w:p w:rsidR="005D14EF" w:rsidRPr="005D14EF" w:rsidRDefault="005D14EF" w:rsidP="005D1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14EF" w:rsidRPr="005D14EF" w:rsidRDefault="005D14EF" w:rsidP="0057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EF">
              <w:rPr>
                <w:rFonts w:ascii="Times New Roman" w:eastAsia="Calibri" w:hAnsi="Times New Roman" w:cs="Times New Roman"/>
                <w:sz w:val="24"/>
                <w:szCs w:val="24"/>
              </w:rPr>
              <w:t>26.60.12.111</w:t>
            </w:r>
          </w:p>
        </w:tc>
        <w:tc>
          <w:tcPr>
            <w:tcW w:w="6662" w:type="dxa"/>
            <w:vMerge/>
            <w:vAlign w:val="center"/>
          </w:tcPr>
          <w:p w:rsidR="005D14EF" w:rsidRPr="004D6F22" w:rsidRDefault="005D14EF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14EF" w:rsidRDefault="005D14EF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D14EF" w:rsidRDefault="005D14EF" w:rsidP="005D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F" w:rsidRPr="005D14EF" w:rsidRDefault="005D14EF" w:rsidP="005D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4EF">
        <w:rPr>
          <w:rFonts w:ascii="Times New Roman" w:hAnsi="Times New Roman" w:cs="Times New Roman"/>
          <w:sz w:val="24"/>
          <w:szCs w:val="24"/>
        </w:rPr>
        <w:t>&lt;1&gt; Подтверждением наличия у юридического лица -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являются следующие документы:</w:t>
      </w:r>
    </w:p>
    <w:p w:rsidR="004C6B00" w:rsidRDefault="004C6B00" w:rsidP="005D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EF" w:rsidRPr="005D14EF" w:rsidRDefault="00004C81" w:rsidP="005D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D14EF" w:rsidRPr="005D14EF">
        <w:rPr>
          <w:rFonts w:ascii="Times New Roman" w:hAnsi="Times New Roman" w:cs="Times New Roman"/>
          <w:sz w:val="24"/>
          <w:szCs w:val="24"/>
        </w:rPr>
        <w:t>в случае разработки и изготовления конструкторской и технологической документации юридическим лицом (собственными силами) - приказ о разработке такой документации либо приказ об использовании ранее разработанной конструкторской и технической документации;</w:t>
      </w:r>
    </w:p>
    <w:p w:rsidR="00A93037" w:rsidRDefault="00004C81" w:rsidP="005D1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5D14EF" w:rsidRPr="005D14EF">
        <w:rPr>
          <w:rFonts w:ascii="Times New Roman" w:hAnsi="Times New Roman" w:cs="Times New Roman"/>
          <w:sz w:val="24"/>
          <w:szCs w:val="24"/>
        </w:rPr>
        <w:t>в случае приобретения юридическим лицом готовой конструкторской и технологической документац</w:t>
      </w:r>
      <w:proofErr w:type="gramStart"/>
      <w:r w:rsidR="005D14EF" w:rsidRPr="005D14EF">
        <w:rPr>
          <w:rFonts w:ascii="Times New Roman" w:hAnsi="Times New Roman" w:cs="Times New Roman"/>
          <w:sz w:val="24"/>
          <w:szCs w:val="24"/>
        </w:rPr>
        <w:t>ии у ее</w:t>
      </w:r>
      <w:proofErr w:type="gramEnd"/>
      <w:r w:rsidR="005D14EF" w:rsidRPr="005D14EF">
        <w:rPr>
          <w:rFonts w:ascii="Times New Roman" w:hAnsi="Times New Roman" w:cs="Times New Roman"/>
          <w:sz w:val="24"/>
          <w:szCs w:val="24"/>
        </w:rPr>
        <w:t xml:space="preserve"> разработчика либо правообладателя - соответствующий договор либо договор об отчуждении исключительного права или лицензионный договор, а также акт передачи конструкторской и технологической собственности</w:t>
      </w:r>
      <w:r w:rsidR="005263D9" w:rsidRPr="005263D9">
        <w:t xml:space="preserve"> </w:t>
      </w:r>
      <w:r w:rsidR="005263D9" w:rsidRPr="005263D9">
        <w:rPr>
          <w:rFonts w:ascii="Times New Roman" w:hAnsi="Times New Roman" w:cs="Times New Roman"/>
          <w:sz w:val="24"/>
          <w:szCs w:val="24"/>
        </w:rPr>
        <w:t>документации, являющийся неотъемлемой частью указанных договоров;</w:t>
      </w:r>
    </w:p>
    <w:p w:rsidR="004C6B00" w:rsidRDefault="004C6B00" w:rsidP="005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D9" w:rsidRPr="005263D9" w:rsidRDefault="005263D9" w:rsidP="005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9">
        <w:rPr>
          <w:rFonts w:ascii="Times New Roman" w:hAnsi="Times New Roman" w:cs="Times New Roman"/>
          <w:sz w:val="24"/>
          <w:szCs w:val="24"/>
        </w:rPr>
        <w:t>3) в случае выполнения работ по разработке предприятием-разработчиком конструкторской и технологической документации на продукцию для предприятия-изготовителя продукции - договор подряда или договор на выполнение опытно-конструкторских и технологических работ, а также акт передачи результатов работ (конструкторской и технологической документации на продукцию), являющийся неотъемлемой частью одного из указанных договоров.</w:t>
      </w:r>
    </w:p>
    <w:p w:rsidR="004C6B00" w:rsidRDefault="004C6B00" w:rsidP="005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D9" w:rsidRPr="005263D9" w:rsidRDefault="005263D9" w:rsidP="005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9">
        <w:rPr>
          <w:rFonts w:ascii="Times New Roman" w:hAnsi="Times New Roman" w:cs="Times New Roman"/>
          <w:sz w:val="24"/>
          <w:szCs w:val="24"/>
        </w:rPr>
        <w:t>В случае наличия в составе конструкторской и технологической документации на продукцию секрета производства (ноу-хау) -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производства, а также акт передачи конструкторской и технологической документации, являющийся неотъемлемой частью указанных договоров.</w:t>
      </w:r>
    </w:p>
    <w:p w:rsidR="004C6B00" w:rsidRDefault="004C6B00" w:rsidP="005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3D9" w:rsidRPr="005D14EF" w:rsidRDefault="005263D9" w:rsidP="005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D9">
        <w:rPr>
          <w:rFonts w:ascii="Times New Roman" w:hAnsi="Times New Roman" w:cs="Times New Roman"/>
          <w:sz w:val="24"/>
          <w:szCs w:val="24"/>
        </w:rPr>
        <w:t xml:space="preserve">&lt;2&gt; Подтверждением разработки на территории государства-члена программного обеспечения для его отнесения к комплектующим, произведенным на территории государства-члена, является свидетельство о государственной регистрации программы для электронных вычислительных машин или заявка, поданная в орган исполнительной власти </w:t>
      </w:r>
      <w:proofErr w:type="gramStart"/>
      <w:r w:rsidRPr="005263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63D9">
        <w:rPr>
          <w:rFonts w:ascii="Times New Roman" w:hAnsi="Times New Roman" w:cs="Times New Roman"/>
          <w:sz w:val="24"/>
          <w:szCs w:val="24"/>
        </w:rPr>
        <w:t xml:space="preserve"> интеллектуальной</w:t>
      </w:r>
      <w:r w:rsidR="004C6B00">
        <w:rPr>
          <w:rFonts w:ascii="Times New Roman" w:hAnsi="Times New Roman" w:cs="Times New Roman"/>
          <w:sz w:val="24"/>
          <w:szCs w:val="24"/>
        </w:rPr>
        <w:t xml:space="preserve"> собстенности.</w:t>
      </w:r>
    </w:p>
    <w:sectPr w:rsidR="005263D9" w:rsidRPr="005D14EF" w:rsidSect="00FD5CEB">
      <w:headerReference w:type="default" r:id="rId7"/>
      <w:pgSz w:w="16838" w:h="11906" w:orient="landscape"/>
      <w:pgMar w:top="567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3E" w:rsidRDefault="009C233E" w:rsidP="005F2C11">
      <w:pPr>
        <w:spacing w:after="0" w:line="240" w:lineRule="auto"/>
      </w:pPr>
      <w:r>
        <w:separator/>
      </w:r>
    </w:p>
  </w:endnote>
  <w:endnote w:type="continuationSeparator" w:id="0">
    <w:p w:rsidR="009C233E" w:rsidRDefault="009C233E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3E" w:rsidRDefault="009C233E" w:rsidP="005F2C11">
      <w:pPr>
        <w:spacing w:after="0" w:line="240" w:lineRule="auto"/>
      </w:pPr>
      <w:r>
        <w:separator/>
      </w:r>
    </w:p>
  </w:footnote>
  <w:footnote w:type="continuationSeparator" w:id="0">
    <w:p w:rsidR="009C233E" w:rsidRDefault="009C233E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2C11" w:rsidRPr="005F2C11" w:rsidRDefault="00C2269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2C11"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17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2C11" w:rsidRDefault="005F2C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7CC"/>
    <w:multiLevelType w:val="multilevel"/>
    <w:tmpl w:val="98F2E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27809"/>
    <w:multiLevelType w:val="multilevel"/>
    <w:tmpl w:val="82E62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769AF"/>
    <w:multiLevelType w:val="multilevel"/>
    <w:tmpl w:val="4118C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33D6C"/>
    <w:multiLevelType w:val="multilevel"/>
    <w:tmpl w:val="3F1A1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A72D6"/>
    <w:multiLevelType w:val="multilevel"/>
    <w:tmpl w:val="AAFE8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34FDC"/>
    <w:multiLevelType w:val="multilevel"/>
    <w:tmpl w:val="FE2CA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668EF"/>
    <w:multiLevelType w:val="multilevel"/>
    <w:tmpl w:val="A9A6B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017EB"/>
    <w:multiLevelType w:val="multilevel"/>
    <w:tmpl w:val="8A767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F22"/>
    <w:rsid w:val="00000C64"/>
    <w:rsid w:val="00001A2E"/>
    <w:rsid w:val="00002719"/>
    <w:rsid w:val="00004C81"/>
    <w:rsid w:val="00011951"/>
    <w:rsid w:val="00025DF3"/>
    <w:rsid w:val="00031C72"/>
    <w:rsid w:val="00036398"/>
    <w:rsid w:val="00055EA8"/>
    <w:rsid w:val="00064651"/>
    <w:rsid w:val="0007036A"/>
    <w:rsid w:val="00081751"/>
    <w:rsid w:val="000912B9"/>
    <w:rsid w:val="00092C31"/>
    <w:rsid w:val="000A159C"/>
    <w:rsid w:val="000B619A"/>
    <w:rsid w:val="000C17F5"/>
    <w:rsid w:val="000C2EC7"/>
    <w:rsid w:val="000C78B4"/>
    <w:rsid w:val="000D7C1B"/>
    <w:rsid w:val="000E289E"/>
    <w:rsid w:val="000F27DE"/>
    <w:rsid w:val="00100D77"/>
    <w:rsid w:val="00107E67"/>
    <w:rsid w:val="0011318F"/>
    <w:rsid w:val="0011738E"/>
    <w:rsid w:val="001221DD"/>
    <w:rsid w:val="00131947"/>
    <w:rsid w:val="00135F9F"/>
    <w:rsid w:val="00156B4C"/>
    <w:rsid w:val="001617E5"/>
    <w:rsid w:val="00162960"/>
    <w:rsid w:val="00171B07"/>
    <w:rsid w:val="00174C7F"/>
    <w:rsid w:val="00174CC6"/>
    <w:rsid w:val="001756BF"/>
    <w:rsid w:val="00175B31"/>
    <w:rsid w:val="001820C7"/>
    <w:rsid w:val="00193CC1"/>
    <w:rsid w:val="001B3E8C"/>
    <w:rsid w:val="001C4198"/>
    <w:rsid w:val="001D7F1A"/>
    <w:rsid w:val="001F4583"/>
    <w:rsid w:val="0020583F"/>
    <w:rsid w:val="002066D0"/>
    <w:rsid w:val="00211A11"/>
    <w:rsid w:val="00223939"/>
    <w:rsid w:val="002309DA"/>
    <w:rsid w:val="0023665D"/>
    <w:rsid w:val="002441BC"/>
    <w:rsid w:val="002503B5"/>
    <w:rsid w:val="00263A31"/>
    <w:rsid w:val="0027518A"/>
    <w:rsid w:val="0027660E"/>
    <w:rsid w:val="002817B2"/>
    <w:rsid w:val="002835AD"/>
    <w:rsid w:val="002949CE"/>
    <w:rsid w:val="002A4417"/>
    <w:rsid w:val="002A52C7"/>
    <w:rsid w:val="002C4A85"/>
    <w:rsid w:val="002C4B54"/>
    <w:rsid w:val="002D0395"/>
    <w:rsid w:val="002E22DC"/>
    <w:rsid w:val="002E5ED4"/>
    <w:rsid w:val="002E64E5"/>
    <w:rsid w:val="00303B32"/>
    <w:rsid w:val="0031503F"/>
    <w:rsid w:val="003279EC"/>
    <w:rsid w:val="00357707"/>
    <w:rsid w:val="00361682"/>
    <w:rsid w:val="00361D0A"/>
    <w:rsid w:val="003634BD"/>
    <w:rsid w:val="00372187"/>
    <w:rsid w:val="00374DB0"/>
    <w:rsid w:val="00377E59"/>
    <w:rsid w:val="00380F4A"/>
    <w:rsid w:val="00385963"/>
    <w:rsid w:val="00392D0A"/>
    <w:rsid w:val="003A0940"/>
    <w:rsid w:val="003A2BEC"/>
    <w:rsid w:val="003A3463"/>
    <w:rsid w:val="003A3DEE"/>
    <w:rsid w:val="003B10E0"/>
    <w:rsid w:val="003D2160"/>
    <w:rsid w:val="00405A60"/>
    <w:rsid w:val="00407BDD"/>
    <w:rsid w:val="00410D48"/>
    <w:rsid w:val="00411107"/>
    <w:rsid w:val="00411953"/>
    <w:rsid w:val="00422433"/>
    <w:rsid w:val="00424276"/>
    <w:rsid w:val="00436E8E"/>
    <w:rsid w:val="00454B58"/>
    <w:rsid w:val="00480B6C"/>
    <w:rsid w:val="00492E96"/>
    <w:rsid w:val="004A0E11"/>
    <w:rsid w:val="004A3C5C"/>
    <w:rsid w:val="004B2095"/>
    <w:rsid w:val="004B2289"/>
    <w:rsid w:val="004B2895"/>
    <w:rsid w:val="004B327B"/>
    <w:rsid w:val="004C02C4"/>
    <w:rsid w:val="004C4DB1"/>
    <w:rsid w:val="004C6B00"/>
    <w:rsid w:val="004C7B18"/>
    <w:rsid w:val="004D2648"/>
    <w:rsid w:val="004D6F22"/>
    <w:rsid w:val="004D7538"/>
    <w:rsid w:val="004E4CEB"/>
    <w:rsid w:val="004F1887"/>
    <w:rsid w:val="004F643C"/>
    <w:rsid w:val="0050188F"/>
    <w:rsid w:val="00505709"/>
    <w:rsid w:val="0050746A"/>
    <w:rsid w:val="00512A02"/>
    <w:rsid w:val="005166D2"/>
    <w:rsid w:val="005168C6"/>
    <w:rsid w:val="00524D9A"/>
    <w:rsid w:val="0052554A"/>
    <w:rsid w:val="005263D9"/>
    <w:rsid w:val="0053101D"/>
    <w:rsid w:val="005343AC"/>
    <w:rsid w:val="00536FCD"/>
    <w:rsid w:val="00540DB6"/>
    <w:rsid w:val="005428A1"/>
    <w:rsid w:val="00544BF3"/>
    <w:rsid w:val="005628A8"/>
    <w:rsid w:val="005641BD"/>
    <w:rsid w:val="00575E82"/>
    <w:rsid w:val="00577B73"/>
    <w:rsid w:val="005811CE"/>
    <w:rsid w:val="00593850"/>
    <w:rsid w:val="005972DD"/>
    <w:rsid w:val="005A6789"/>
    <w:rsid w:val="005B7306"/>
    <w:rsid w:val="005D14EF"/>
    <w:rsid w:val="005D1D2E"/>
    <w:rsid w:val="005D3E3F"/>
    <w:rsid w:val="005F2C11"/>
    <w:rsid w:val="005F4A1E"/>
    <w:rsid w:val="005F5D3B"/>
    <w:rsid w:val="00603BDE"/>
    <w:rsid w:val="006066CA"/>
    <w:rsid w:val="006229E6"/>
    <w:rsid w:val="00625ABD"/>
    <w:rsid w:val="00643B5C"/>
    <w:rsid w:val="00654EDD"/>
    <w:rsid w:val="006616DF"/>
    <w:rsid w:val="00672FEE"/>
    <w:rsid w:val="00675331"/>
    <w:rsid w:val="00676DBF"/>
    <w:rsid w:val="006775A4"/>
    <w:rsid w:val="00686172"/>
    <w:rsid w:val="006872F7"/>
    <w:rsid w:val="00694D12"/>
    <w:rsid w:val="0069677B"/>
    <w:rsid w:val="006A16A9"/>
    <w:rsid w:val="006B6A61"/>
    <w:rsid w:val="006C0AF4"/>
    <w:rsid w:val="006D041D"/>
    <w:rsid w:val="006D0763"/>
    <w:rsid w:val="006D4510"/>
    <w:rsid w:val="006E704A"/>
    <w:rsid w:val="006F41D8"/>
    <w:rsid w:val="00717F9E"/>
    <w:rsid w:val="0073043D"/>
    <w:rsid w:val="0073143E"/>
    <w:rsid w:val="007315F9"/>
    <w:rsid w:val="0073402C"/>
    <w:rsid w:val="0073495D"/>
    <w:rsid w:val="00740CEC"/>
    <w:rsid w:val="0075014B"/>
    <w:rsid w:val="00761715"/>
    <w:rsid w:val="00762870"/>
    <w:rsid w:val="00763290"/>
    <w:rsid w:val="00763F89"/>
    <w:rsid w:val="00784030"/>
    <w:rsid w:val="0078511A"/>
    <w:rsid w:val="00795639"/>
    <w:rsid w:val="007A22E8"/>
    <w:rsid w:val="007B2C93"/>
    <w:rsid w:val="007C0736"/>
    <w:rsid w:val="007C1004"/>
    <w:rsid w:val="007C660A"/>
    <w:rsid w:val="007D3629"/>
    <w:rsid w:val="007D3938"/>
    <w:rsid w:val="007D435E"/>
    <w:rsid w:val="007D5C5D"/>
    <w:rsid w:val="00807CA0"/>
    <w:rsid w:val="00820FB4"/>
    <w:rsid w:val="00826049"/>
    <w:rsid w:val="008261A1"/>
    <w:rsid w:val="008379EB"/>
    <w:rsid w:val="00842E59"/>
    <w:rsid w:val="00844075"/>
    <w:rsid w:val="00845BB4"/>
    <w:rsid w:val="00851D78"/>
    <w:rsid w:val="0086392A"/>
    <w:rsid w:val="0087370A"/>
    <w:rsid w:val="00882DC1"/>
    <w:rsid w:val="0088472D"/>
    <w:rsid w:val="00887F59"/>
    <w:rsid w:val="00891107"/>
    <w:rsid w:val="008919ED"/>
    <w:rsid w:val="008A2EF4"/>
    <w:rsid w:val="008B3E09"/>
    <w:rsid w:val="008C645A"/>
    <w:rsid w:val="008D6F1C"/>
    <w:rsid w:val="008E3262"/>
    <w:rsid w:val="008E44DA"/>
    <w:rsid w:val="008E5478"/>
    <w:rsid w:val="009232B2"/>
    <w:rsid w:val="00925E90"/>
    <w:rsid w:val="00937F3D"/>
    <w:rsid w:val="00943712"/>
    <w:rsid w:val="00944952"/>
    <w:rsid w:val="00950810"/>
    <w:rsid w:val="00950C45"/>
    <w:rsid w:val="00954D3C"/>
    <w:rsid w:val="00956487"/>
    <w:rsid w:val="00977446"/>
    <w:rsid w:val="00982F0B"/>
    <w:rsid w:val="0098735D"/>
    <w:rsid w:val="00992C26"/>
    <w:rsid w:val="009954D5"/>
    <w:rsid w:val="009A3D65"/>
    <w:rsid w:val="009A59F1"/>
    <w:rsid w:val="009A5D4A"/>
    <w:rsid w:val="009C233E"/>
    <w:rsid w:val="009F4A1E"/>
    <w:rsid w:val="00A00D7C"/>
    <w:rsid w:val="00A045D1"/>
    <w:rsid w:val="00A41EE9"/>
    <w:rsid w:val="00A4752F"/>
    <w:rsid w:val="00A54F89"/>
    <w:rsid w:val="00A561E6"/>
    <w:rsid w:val="00A62882"/>
    <w:rsid w:val="00A816F0"/>
    <w:rsid w:val="00A83FAD"/>
    <w:rsid w:val="00A93037"/>
    <w:rsid w:val="00A96FE4"/>
    <w:rsid w:val="00AC0648"/>
    <w:rsid w:val="00AE25AD"/>
    <w:rsid w:val="00AE3B5D"/>
    <w:rsid w:val="00AE61D3"/>
    <w:rsid w:val="00AF0A0F"/>
    <w:rsid w:val="00B03329"/>
    <w:rsid w:val="00B45977"/>
    <w:rsid w:val="00B55085"/>
    <w:rsid w:val="00B77F6D"/>
    <w:rsid w:val="00B85661"/>
    <w:rsid w:val="00B90B2D"/>
    <w:rsid w:val="00B92A27"/>
    <w:rsid w:val="00B93D2E"/>
    <w:rsid w:val="00BA1764"/>
    <w:rsid w:val="00BB5221"/>
    <w:rsid w:val="00BC6123"/>
    <w:rsid w:val="00BD25FD"/>
    <w:rsid w:val="00BD3E5A"/>
    <w:rsid w:val="00BD5E80"/>
    <w:rsid w:val="00BE2CB6"/>
    <w:rsid w:val="00BF08B4"/>
    <w:rsid w:val="00BF1A0B"/>
    <w:rsid w:val="00BF73AB"/>
    <w:rsid w:val="00C021AA"/>
    <w:rsid w:val="00C055A6"/>
    <w:rsid w:val="00C16864"/>
    <w:rsid w:val="00C22692"/>
    <w:rsid w:val="00C25ACA"/>
    <w:rsid w:val="00C30B09"/>
    <w:rsid w:val="00C37130"/>
    <w:rsid w:val="00C4229A"/>
    <w:rsid w:val="00C54ED0"/>
    <w:rsid w:val="00C57DC4"/>
    <w:rsid w:val="00C7373D"/>
    <w:rsid w:val="00C760AA"/>
    <w:rsid w:val="00C76D12"/>
    <w:rsid w:val="00C84E8A"/>
    <w:rsid w:val="00C94817"/>
    <w:rsid w:val="00CB0175"/>
    <w:rsid w:val="00CD6E16"/>
    <w:rsid w:val="00D0438C"/>
    <w:rsid w:val="00D057B8"/>
    <w:rsid w:val="00D129FB"/>
    <w:rsid w:val="00D17355"/>
    <w:rsid w:val="00D22382"/>
    <w:rsid w:val="00D2621A"/>
    <w:rsid w:val="00D277C9"/>
    <w:rsid w:val="00D3003A"/>
    <w:rsid w:val="00D44165"/>
    <w:rsid w:val="00D4745C"/>
    <w:rsid w:val="00D56420"/>
    <w:rsid w:val="00D677EE"/>
    <w:rsid w:val="00D90402"/>
    <w:rsid w:val="00D914DB"/>
    <w:rsid w:val="00DA1403"/>
    <w:rsid w:val="00DB0BFE"/>
    <w:rsid w:val="00DB37A7"/>
    <w:rsid w:val="00DB68C3"/>
    <w:rsid w:val="00DD4F30"/>
    <w:rsid w:val="00DE2278"/>
    <w:rsid w:val="00DE744A"/>
    <w:rsid w:val="00E03E9D"/>
    <w:rsid w:val="00E06242"/>
    <w:rsid w:val="00E06FDF"/>
    <w:rsid w:val="00E07014"/>
    <w:rsid w:val="00E11774"/>
    <w:rsid w:val="00E25C96"/>
    <w:rsid w:val="00E34EF1"/>
    <w:rsid w:val="00E35089"/>
    <w:rsid w:val="00E3636E"/>
    <w:rsid w:val="00E531B9"/>
    <w:rsid w:val="00E6421C"/>
    <w:rsid w:val="00E66C19"/>
    <w:rsid w:val="00E8307A"/>
    <w:rsid w:val="00E832E1"/>
    <w:rsid w:val="00E8505C"/>
    <w:rsid w:val="00E864E8"/>
    <w:rsid w:val="00E91804"/>
    <w:rsid w:val="00EA4CB9"/>
    <w:rsid w:val="00EA7C4D"/>
    <w:rsid w:val="00EB0D35"/>
    <w:rsid w:val="00EB2352"/>
    <w:rsid w:val="00ED233B"/>
    <w:rsid w:val="00ED2D6A"/>
    <w:rsid w:val="00ED35A2"/>
    <w:rsid w:val="00EF1AF5"/>
    <w:rsid w:val="00EF2F71"/>
    <w:rsid w:val="00EF54B6"/>
    <w:rsid w:val="00EF6355"/>
    <w:rsid w:val="00F212BD"/>
    <w:rsid w:val="00F40D15"/>
    <w:rsid w:val="00F41A47"/>
    <w:rsid w:val="00F441FD"/>
    <w:rsid w:val="00F56DF6"/>
    <w:rsid w:val="00F615FC"/>
    <w:rsid w:val="00F6267A"/>
    <w:rsid w:val="00F6442A"/>
    <w:rsid w:val="00F65656"/>
    <w:rsid w:val="00F859BA"/>
    <w:rsid w:val="00FA2E1E"/>
    <w:rsid w:val="00FA76D2"/>
    <w:rsid w:val="00FB04CB"/>
    <w:rsid w:val="00FB365C"/>
    <w:rsid w:val="00FD5CEB"/>
    <w:rsid w:val="00FD64EB"/>
    <w:rsid w:val="00FF4FFE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A93037"/>
  </w:style>
  <w:style w:type="character" w:customStyle="1" w:styleId="CharStyle18">
    <w:name w:val="Char Style 18"/>
    <w:basedOn w:val="a0"/>
    <w:link w:val="Style12"/>
    <w:rsid w:val="00F615FC"/>
    <w:rPr>
      <w:sz w:val="25"/>
      <w:szCs w:val="25"/>
      <w:shd w:val="clear" w:color="auto" w:fill="FFFFFF"/>
    </w:rPr>
  </w:style>
  <w:style w:type="paragraph" w:customStyle="1" w:styleId="Style12">
    <w:name w:val="Style 12"/>
    <w:basedOn w:val="a"/>
    <w:link w:val="CharStyle18"/>
    <w:rsid w:val="00F615FC"/>
    <w:pPr>
      <w:widowControl w:val="0"/>
      <w:shd w:val="clear" w:color="auto" w:fill="FFFFFF"/>
      <w:spacing w:after="0" w:line="0" w:lineRule="atLeast"/>
    </w:pPr>
    <w:rPr>
      <w:sz w:val="25"/>
      <w:szCs w:val="25"/>
    </w:rPr>
  </w:style>
  <w:style w:type="character" w:customStyle="1" w:styleId="CharStyle5">
    <w:name w:val="Char Style 5"/>
    <w:basedOn w:val="a0"/>
    <w:link w:val="Style4"/>
    <w:rsid w:val="005D14EF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5"/>
    <w:rsid w:val="005D14EF"/>
    <w:pPr>
      <w:widowControl w:val="0"/>
      <w:shd w:val="clear" w:color="auto" w:fill="FFFFFF"/>
      <w:spacing w:after="0" w:line="168" w:lineRule="exact"/>
      <w:jc w:val="center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WorkGruop</dc:creator>
  <cp:lastModifiedBy>admin</cp:lastModifiedBy>
  <cp:revision>2</cp:revision>
  <cp:lastPrinted>2020-11-10T10:11:00Z</cp:lastPrinted>
  <dcterms:created xsi:type="dcterms:W3CDTF">2022-02-03T10:31:00Z</dcterms:created>
  <dcterms:modified xsi:type="dcterms:W3CDTF">2022-02-03T10:31:00Z</dcterms:modified>
</cp:coreProperties>
</file>